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  <w:bookmarkStart w:id="0" w:name="_GoBack"/>
      <w:bookmarkEnd w:id="0"/>
    </w:p>
    <w:p w:rsidR="005A7496" w:rsidRPr="00EB7711" w:rsidRDefault="005A7496">
      <w:pPr>
        <w:pStyle w:val="Textoindependiente"/>
        <w:spacing w:line="240" w:lineRule="auto"/>
        <w:jc w:val="center"/>
        <w:rPr>
          <w:rFonts w:ascii="Tahoma" w:hAnsi="Tahoma" w:cs="Tahoma"/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5A7496" w:rsidRDefault="005A7496">
      <w:pPr>
        <w:pStyle w:val="Textoindependiente"/>
        <w:spacing w:line="240" w:lineRule="auto"/>
        <w:jc w:val="center"/>
        <w:rPr>
          <w:b/>
          <w:sz w:val="40"/>
        </w:rPr>
      </w:pPr>
    </w:p>
    <w:p w:rsidR="00210A6E" w:rsidRPr="00EB7711" w:rsidRDefault="00210A6E">
      <w:pPr>
        <w:pStyle w:val="Textoindependiente"/>
        <w:spacing w:line="240" w:lineRule="auto"/>
        <w:jc w:val="center"/>
        <w:rPr>
          <w:b/>
          <w:sz w:val="36"/>
          <w:szCs w:val="36"/>
        </w:rPr>
      </w:pPr>
    </w:p>
    <w:p w:rsidR="00DF40F4" w:rsidRPr="00EB7711" w:rsidRDefault="001E5243">
      <w:pPr>
        <w:pStyle w:val="Textoindependiente"/>
        <w:spacing w:line="240" w:lineRule="auto"/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ANEXO 4</w:t>
      </w:r>
      <w:r w:rsidR="007641D9">
        <w:rPr>
          <w:rFonts w:ascii="Tahoma" w:hAnsi="Tahoma" w:cs="Tahoma"/>
          <w:b/>
          <w:sz w:val="36"/>
          <w:szCs w:val="36"/>
        </w:rPr>
        <w:t>F</w:t>
      </w:r>
    </w:p>
    <w:p w:rsidR="00DF40F4" w:rsidRPr="00210A6E" w:rsidRDefault="00DF40F4">
      <w:pPr>
        <w:pStyle w:val="Textoindependiente"/>
        <w:spacing w:line="240" w:lineRule="auto"/>
        <w:jc w:val="center"/>
        <w:rPr>
          <w:b/>
          <w:sz w:val="32"/>
          <w:szCs w:val="32"/>
        </w:rPr>
      </w:pPr>
    </w:p>
    <w:p w:rsidR="00DF40F4" w:rsidRPr="00EB7711" w:rsidRDefault="00BB606C" w:rsidP="00BB4191">
      <w:pPr>
        <w:pStyle w:val="Textoindependiente"/>
        <w:spacing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PRECIOS DEL SERVICIO DE MANTENIMIENTO </w:t>
      </w:r>
    </w:p>
    <w:p w:rsidR="00DF40F4" w:rsidRPr="00210A6E" w:rsidRDefault="00DF40F4">
      <w:pPr>
        <w:pStyle w:val="Textoindependiente"/>
        <w:spacing w:line="240" w:lineRule="auto"/>
        <w:jc w:val="center"/>
        <w:rPr>
          <w:b/>
          <w:sz w:val="32"/>
          <w:szCs w:val="32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DF40F4" w:rsidRDefault="00DF40F4">
      <w:pPr>
        <w:pStyle w:val="Textoindependiente"/>
        <w:spacing w:line="240" w:lineRule="auto"/>
        <w:jc w:val="center"/>
        <w:rPr>
          <w:b/>
          <w:sz w:val="24"/>
        </w:rPr>
      </w:pPr>
    </w:p>
    <w:p w:rsidR="00471260" w:rsidRDefault="00471260">
      <w:pPr>
        <w:pStyle w:val="Textoindependiente"/>
        <w:spacing w:line="240" w:lineRule="auto"/>
        <w:jc w:val="center"/>
        <w:rPr>
          <w:b/>
          <w:sz w:val="24"/>
        </w:rPr>
      </w:pPr>
    </w:p>
    <w:p w:rsidR="00471260" w:rsidRDefault="00471260">
      <w:pPr>
        <w:pStyle w:val="Textoindependiente"/>
        <w:spacing w:line="240" w:lineRule="auto"/>
        <w:jc w:val="center"/>
        <w:rPr>
          <w:b/>
          <w:sz w:val="24"/>
        </w:rPr>
      </w:pPr>
    </w:p>
    <w:p w:rsidR="00F57582" w:rsidRDefault="00F57582">
      <w:pPr>
        <w:pStyle w:val="Textoindependiente"/>
        <w:spacing w:line="240" w:lineRule="auto"/>
        <w:jc w:val="center"/>
        <w:rPr>
          <w:b/>
          <w:sz w:val="24"/>
        </w:rPr>
      </w:pPr>
    </w:p>
    <w:p w:rsidR="0039136D" w:rsidRDefault="0039136D">
      <w:pPr>
        <w:rPr>
          <w:rFonts w:ascii="Arial" w:hAnsi="Arial"/>
          <w:b/>
          <w:szCs w:val="20"/>
          <w:lang w:val="es-ES_tradnl"/>
        </w:rPr>
      </w:pPr>
      <w:r>
        <w:rPr>
          <w:b/>
          <w:sz w:val="24"/>
        </w:rPr>
        <w:br w:type="page"/>
      </w:r>
    </w:p>
    <w:sdt>
      <w:sdtPr>
        <w:rPr>
          <w:rFonts w:ascii="Tahoma" w:eastAsia="Times New Roman" w:hAnsi="Tahoma" w:cs="Times New Roman"/>
          <w:b w:val="0"/>
          <w:bCs w:val="0"/>
          <w:color w:val="auto"/>
          <w:sz w:val="22"/>
          <w:szCs w:val="24"/>
          <w:lang w:val="es-ES" w:eastAsia="es-ES"/>
        </w:rPr>
        <w:id w:val="-896428994"/>
        <w:docPartObj>
          <w:docPartGallery w:val="Table of Contents"/>
          <w:docPartUnique/>
        </w:docPartObj>
      </w:sdtPr>
      <w:sdtEndPr>
        <w:rPr>
          <w:rFonts w:cs="Tahoma"/>
          <w:sz w:val="20"/>
          <w:szCs w:val="20"/>
        </w:rPr>
      </w:sdtEndPr>
      <w:sdtContent>
        <w:p w:rsidR="0039136D" w:rsidRDefault="0039136D">
          <w:pPr>
            <w:pStyle w:val="TtulodeTDC"/>
            <w:rPr>
              <w:lang w:val="es-ES"/>
            </w:rPr>
          </w:pPr>
        </w:p>
        <w:p w:rsidR="0039136D" w:rsidRDefault="0039136D">
          <w:pPr>
            <w:pStyle w:val="TtulodeTDC"/>
          </w:pPr>
          <w:r>
            <w:rPr>
              <w:lang w:val="es-ES"/>
            </w:rPr>
            <w:t>Contenido</w:t>
          </w:r>
        </w:p>
        <w:p w:rsidR="00070A4A" w:rsidRPr="00636126" w:rsidRDefault="0039136D" w:rsidP="00636126">
          <w:pPr>
            <w:pStyle w:val="TDC1"/>
            <w:jc w:val="left"/>
            <w:rPr>
              <w:rFonts w:ascii="Tahoma" w:eastAsiaTheme="minorEastAsia" w:hAnsi="Tahoma" w:cs="Tahoma"/>
              <w:snapToGrid/>
              <w:szCs w:val="20"/>
              <w:lang w:val="es-BO" w:eastAsia="es-BO"/>
            </w:rPr>
          </w:pPr>
          <w:r w:rsidRPr="00636126">
            <w:rPr>
              <w:rFonts w:ascii="Tahoma" w:hAnsi="Tahoma" w:cs="Tahoma"/>
              <w:szCs w:val="20"/>
            </w:rPr>
            <w:fldChar w:fldCharType="begin"/>
          </w:r>
          <w:r w:rsidRPr="00636126">
            <w:rPr>
              <w:rFonts w:ascii="Tahoma" w:hAnsi="Tahoma" w:cs="Tahoma"/>
              <w:szCs w:val="20"/>
            </w:rPr>
            <w:instrText xml:space="preserve"> TOC \o "1-3" \h \z \u </w:instrText>
          </w:r>
          <w:r w:rsidRPr="00636126">
            <w:rPr>
              <w:rFonts w:ascii="Tahoma" w:hAnsi="Tahoma" w:cs="Tahoma"/>
              <w:szCs w:val="20"/>
            </w:rPr>
            <w:fldChar w:fldCharType="separate"/>
          </w:r>
          <w:hyperlink w:anchor="_Toc426376665" w:history="1">
            <w:r w:rsidR="00070A4A" w:rsidRPr="00636126">
              <w:rPr>
                <w:rStyle w:val="Hipervnculo"/>
                <w:rFonts w:ascii="Tahoma" w:hAnsi="Tahoma" w:cs="Tahoma"/>
                <w:szCs w:val="20"/>
              </w:rPr>
              <w:t>1.</w:t>
            </w:r>
            <w:r w:rsidR="00070A4A" w:rsidRPr="00636126">
              <w:rPr>
                <w:rFonts w:ascii="Tahoma" w:eastAsiaTheme="minorEastAsia" w:hAnsi="Tahoma" w:cs="Tahoma"/>
                <w:snapToGrid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ascii="Tahoma" w:hAnsi="Tahoma" w:cs="Tahoma"/>
                <w:szCs w:val="20"/>
              </w:rPr>
              <w:t>OBJETIVO</w: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tab/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instrText xml:space="preserve"> PAGEREF _Toc426376665 \h </w:instrTex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separate"/>
            </w:r>
            <w:r w:rsidR="000D61DE">
              <w:rPr>
                <w:rFonts w:ascii="Tahoma" w:hAnsi="Tahoma" w:cs="Tahoma"/>
                <w:webHidden/>
                <w:szCs w:val="20"/>
              </w:rPr>
              <w:t>3</w: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:rsidR="00070A4A" w:rsidRPr="00636126" w:rsidRDefault="00B811CC" w:rsidP="00636126">
          <w:pPr>
            <w:pStyle w:val="TDC1"/>
            <w:jc w:val="left"/>
            <w:rPr>
              <w:rFonts w:ascii="Tahoma" w:eastAsiaTheme="minorEastAsia" w:hAnsi="Tahoma" w:cs="Tahoma"/>
              <w:snapToGrid/>
              <w:szCs w:val="20"/>
              <w:lang w:val="es-BO" w:eastAsia="es-BO"/>
            </w:rPr>
          </w:pPr>
          <w:hyperlink w:anchor="_Toc426376666" w:history="1">
            <w:r w:rsidR="00070A4A" w:rsidRPr="00636126">
              <w:rPr>
                <w:rStyle w:val="Hipervnculo"/>
                <w:rFonts w:ascii="Tahoma" w:hAnsi="Tahoma" w:cs="Tahoma"/>
                <w:szCs w:val="20"/>
              </w:rPr>
              <w:t>2.</w:t>
            </w:r>
            <w:r w:rsidR="00070A4A" w:rsidRPr="00636126">
              <w:rPr>
                <w:rFonts w:ascii="Tahoma" w:eastAsiaTheme="minorEastAsia" w:hAnsi="Tahoma" w:cs="Tahoma"/>
                <w:snapToGrid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ascii="Tahoma" w:hAnsi="Tahoma" w:cs="Tahoma"/>
                <w:szCs w:val="20"/>
              </w:rPr>
              <w:t>COTIZACIÓN DEL SERVICIO DE MANTENIMIENTO</w: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tab/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instrText xml:space="preserve"> PAGEREF _Toc426376666 \h </w:instrTex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separate"/>
            </w:r>
            <w:r w:rsidR="000D61DE">
              <w:rPr>
                <w:rFonts w:ascii="Tahoma" w:hAnsi="Tahoma" w:cs="Tahoma"/>
                <w:webHidden/>
                <w:szCs w:val="20"/>
              </w:rPr>
              <w:t>3</w:t>
            </w:r>
            <w:r w:rsidR="00070A4A" w:rsidRPr="00636126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:rsidR="00070A4A" w:rsidRPr="00636126" w:rsidRDefault="00B811CC" w:rsidP="00636126">
          <w:pPr>
            <w:pStyle w:val="TDC2"/>
            <w:tabs>
              <w:tab w:val="left" w:pos="96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67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2.1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 DEL  SERVICIO DE  MANTENIMIENTO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_Toc426376667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 w:rsidR="000D61DE">
              <w:rPr>
                <w:rFonts w:cs="Tahoma"/>
                <w:noProof/>
                <w:webHidden/>
                <w:sz w:val="20"/>
                <w:szCs w:val="20"/>
              </w:rPr>
              <w:t>3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B811CC" w:rsidP="00636126">
          <w:pPr>
            <w:pStyle w:val="TDC2"/>
            <w:tabs>
              <w:tab w:val="left" w:pos="96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68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_Toc426376668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 w:rsidR="000D61DE">
              <w:rPr>
                <w:rFonts w:cs="Tahoma"/>
                <w:noProof/>
                <w:webHidden/>
                <w:sz w:val="20"/>
                <w:szCs w:val="20"/>
              </w:rPr>
              <w:t>4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B811CC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69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2.2.1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RECURSOS LOGÍSTICOS, HUMANOS Y TÉCNICOS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_Toc426376669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 w:rsidR="000D61DE">
              <w:rPr>
                <w:rFonts w:cs="Tahoma"/>
                <w:noProof/>
                <w:webHidden/>
                <w:sz w:val="20"/>
                <w:szCs w:val="20"/>
              </w:rPr>
              <w:t>4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B811CC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0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2.2.2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TRABAJOS EXTRAORDINARIOS EN TRANSMISIÓN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_Toc426376670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 w:rsidR="000D61DE">
              <w:rPr>
                <w:rFonts w:cs="Tahoma"/>
                <w:noProof/>
                <w:webHidden/>
                <w:sz w:val="20"/>
                <w:szCs w:val="20"/>
              </w:rPr>
              <w:t>5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B811CC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1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2.2.3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TRABAJOS EXTRAORDINARIOS EN ENERGÍA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_Toc426376671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 w:rsidR="000D61DE">
              <w:rPr>
                <w:rFonts w:cs="Tahoma"/>
                <w:noProof/>
                <w:webHidden/>
                <w:sz w:val="20"/>
                <w:szCs w:val="20"/>
              </w:rPr>
              <w:t>7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B811CC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2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2.2.4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TRABAJOS EXTRAORDINARIOS DE ACCESO CELULAR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_Toc426376672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 w:rsidR="000D61DE">
              <w:rPr>
                <w:rFonts w:cs="Tahoma"/>
                <w:noProof/>
                <w:webHidden/>
                <w:sz w:val="20"/>
                <w:szCs w:val="20"/>
              </w:rPr>
              <w:t>8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B811CC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3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2.2.5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MATERIALES DE INSTALACIÓN Y MANTENIMIENTO DE TRANSMISIÓN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_Toc426376673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 w:rsidR="000D61DE">
              <w:rPr>
                <w:rFonts w:cs="Tahoma"/>
                <w:noProof/>
                <w:webHidden/>
                <w:sz w:val="20"/>
                <w:szCs w:val="20"/>
              </w:rPr>
              <w:t>11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0A4A" w:rsidRPr="00636126" w:rsidRDefault="00B811CC" w:rsidP="00636126">
          <w:pPr>
            <w:pStyle w:val="TDC3"/>
            <w:tabs>
              <w:tab w:val="left" w:pos="1200"/>
              <w:tab w:val="right" w:leader="dot" w:pos="8638"/>
            </w:tabs>
            <w:jc w:val="left"/>
            <w:rPr>
              <w:rFonts w:eastAsiaTheme="minorEastAsia" w:cs="Tahoma"/>
              <w:noProof/>
              <w:sz w:val="20"/>
              <w:szCs w:val="20"/>
              <w:lang w:val="es-BO" w:eastAsia="es-BO"/>
            </w:rPr>
          </w:pPr>
          <w:hyperlink w:anchor="_Toc426376674" w:history="1"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2.2.6</w:t>
            </w:r>
            <w:r w:rsidR="00070A4A" w:rsidRPr="00636126">
              <w:rPr>
                <w:rFonts w:eastAsiaTheme="minorEastAsia" w:cs="Tahoma"/>
                <w:noProof/>
                <w:sz w:val="20"/>
                <w:szCs w:val="20"/>
                <w:lang w:val="es-BO" w:eastAsia="es-BO"/>
              </w:rPr>
              <w:tab/>
            </w:r>
            <w:r w:rsidR="00070A4A" w:rsidRPr="00636126">
              <w:rPr>
                <w:rStyle w:val="Hipervnculo"/>
                <w:rFonts w:cs="Tahoma"/>
                <w:noProof/>
                <w:sz w:val="20"/>
                <w:szCs w:val="20"/>
              </w:rPr>
              <w:t>PRECIOS UNITARIOS DE MATERIAL ELÉCTRICO DE INSTALACIÓN Y MANTENIMIENTO DE ENERGÍA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tab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begin"/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instrText xml:space="preserve"> PAGEREF _Toc426376674 \h </w:instrTex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separate"/>
            </w:r>
            <w:r w:rsidR="000D61DE">
              <w:rPr>
                <w:rFonts w:cs="Tahoma"/>
                <w:noProof/>
                <w:webHidden/>
                <w:sz w:val="20"/>
                <w:szCs w:val="20"/>
              </w:rPr>
              <w:t>12</w:t>
            </w:r>
            <w:r w:rsidR="00070A4A" w:rsidRPr="00636126">
              <w:rPr>
                <w:rFonts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39136D" w:rsidRPr="00636126" w:rsidRDefault="0039136D">
          <w:pPr>
            <w:rPr>
              <w:rFonts w:cs="Tahoma"/>
              <w:sz w:val="20"/>
              <w:szCs w:val="20"/>
            </w:rPr>
          </w:pPr>
          <w:r w:rsidRPr="00636126">
            <w:rPr>
              <w:rFonts w:cs="Tahoma"/>
              <w:b/>
              <w:bCs/>
              <w:sz w:val="20"/>
              <w:szCs w:val="20"/>
            </w:rPr>
            <w:fldChar w:fldCharType="end"/>
          </w:r>
        </w:p>
      </w:sdtContent>
    </w:sdt>
    <w:p w:rsidR="0039136D" w:rsidRDefault="0039136D">
      <w:pPr>
        <w:rPr>
          <w:rFonts w:ascii="Arial" w:hAnsi="Arial"/>
          <w:b/>
          <w:szCs w:val="20"/>
          <w:lang w:val="es-ES_tradnl"/>
        </w:rPr>
      </w:pPr>
      <w:r>
        <w:rPr>
          <w:b/>
          <w:sz w:val="24"/>
        </w:rPr>
        <w:br w:type="page"/>
      </w:r>
    </w:p>
    <w:p w:rsidR="00F57582" w:rsidRDefault="00F57582">
      <w:pPr>
        <w:pStyle w:val="Textoindependiente"/>
        <w:spacing w:line="240" w:lineRule="auto"/>
        <w:jc w:val="center"/>
        <w:rPr>
          <w:b/>
          <w:sz w:val="24"/>
        </w:rPr>
      </w:pPr>
    </w:p>
    <w:p w:rsidR="006C6709" w:rsidRPr="00D47F10" w:rsidRDefault="00250F6F" w:rsidP="006C6709">
      <w:pPr>
        <w:pStyle w:val="Textoindependiente"/>
        <w:spacing w:line="240" w:lineRule="auto"/>
        <w:jc w:val="center"/>
        <w:rPr>
          <w:rFonts w:ascii="Tahoma" w:hAnsi="Tahoma" w:cs="Tahoma"/>
          <w:b/>
          <w:sz w:val="28"/>
          <w:szCs w:val="22"/>
        </w:rPr>
      </w:pPr>
      <w:r w:rsidRPr="00D47F10">
        <w:rPr>
          <w:rFonts w:ascii="Tahoma" w:hAnsi="Tahoma" w:cs="Tahoma"/>
          <w:b/>
          <w:sz w:val="28"/>
          <w:szCs w:val="22"/>
        </w:rPr>
        <w:t xml:space="preserve">PRECIOS  </w:t>
      </w:r>
      <w:r w:rsidR="00267683" w:rsidRPr="00D47F10">
        <w:rPr>
          <w:rFonts w:ascii="Tahoma" w:hAnsi="Tahoma" w:cs="Tahoma"/>
          <w:b/>
          <w:sz w:val="28"/>
          <w:szCs w:val="22"/>
        </w:rPr>
        <w:t xml:space="preserve">DEL SERVICIO DE MANTENIMIENTO </w:t>
      </w:r>
    </w:p>
    <w:p w:rsidR="0039136D" w:rsidRDefault="0039136D" w:rsidP="006C6709">
      <w:pPr>
        <w:pStyle w:val="Textoindependiente"/>
        <w:spacing w:line="240" w:lineRule="auto"/>
        <w:jc w:val="center"/>
        <w:rPr>
          <w:rFonts w:ascii="Tahoma" w:hAnsi="Tahoma" w:cs="Tahoma"/>
          <w:b/>
          <w:szCs w:val="22"/>
        </w:rPr>
      </w:pPr>
    </w:p>
    <w:p w:rsidR="00D47F10" w:rsidRPr="00201E0C" w:rsidRDefault="00D47F10" w:rsidP="006C6709">
      <w:pPr>
        <w:pStyle w:val="Textoindependiente"/>
        <w:spacing w:line="240" w:lineRule="auto"/>
        <w:jc w:val="center"/>
        <w:rPr>
          <w:rFonts w:ascii="Tahoma" w:hAnsi="Tahoma" w:cs="Tahoma"/>
          <w:b/>
          <w:szCs w:val="22"/>
        </w:rPr>
      </w:pPr>
    </w:p>
    <w:p w:rsidR="00DF40F4" w:rsidRPr="00201E0C" w:rsidRDefault="0039136D" w:rsidP="0039136D">
      <w:pPr>
        <w:pStyle w:val="Ttulo1"/>
      </w:pPr>
      <w:r w:rsidRPr="00201E0C">
        <w:rPr>
          <w:caps w:val="0"/>
        </w:rPr>
        <w:t xml:space="preserve"> </w:t>
      </w:r>
      <w:bookmarkStart w:id="1" w:name="_Toc426376665"/>
      <w:r w:rsidRPr="0039136D">
        <w:rPr>
          <w:caps w:val="0"/>
        </w:rPr>
        <w:t>OBJETIVO</w:t>
      </w:r>
      <w:bookmarkEnd w:id="1"/>
    </w:p>
    <w:p w:rsidR="00DF40F4" w:rsidRPr="00201E0C" w:rsidRDefault="00DF40F4">
      <w:pPr>
        <w:pStyle w:val="Textoindependiente"/>
        <w:spacing w:line="240" w:lineRule="auto"/>
        <w:jc w:val="left"/>
        <w:rPr>
          <w:rFonts w:ascii="Tahoma" w:hAnsi="Tahoma" w:cs="Tahoma"/>
          <w:b/>
          <w:szCs w:val="22"/>
        </w:rPr>
      </w:pPr>
    </w:p>
    <w:p w:rsidR="00471260" w:rsidRPr="00201E0C" w:rsidRDefault="00D73771">
      <w:pPr>
        <w:pStyle w:val="Textoindependiente"/>
        <w:spacing w:line="240" w:lineRule="auto"/>
        <w:rPr>
          <w:rFonts w:ascii="Tahoma" w:hAnsi="Tahoma" w:cs="Tahoma"/>
          <w:szCs w:val="22"/>
        </w:rPr>
      </w:pPr>
      <w:r w:rsidRPr="00201E0C">
        <w:rPr>
          <w:rFonts w:ascii="Tahoma" w:hAnsi="Tahoma" w:cs="Tahoma"/>
          <w:szCs w:val="22"/>
        </w:rPr>
        <w:t xml:space="preserve">El objetivo del presente anexo es establecer </w:t>
      </w:r>
      <w:r w:rsidR="00471260" w:rsidRPr="00201E0C">
        <w:rPr>
          <w:rFonts w:ascii="Tahoma" w:hAnsi="Tahoma" w:cs="Tahoma"/>
          <w:szCs w:val="22"/>
        </w:rPr>
        <w:t>el formato de presentación de la cotiza</w:t>
      </w:r>
      <w:r w:rsidR="00267683" w:rsidRPr="00201E0C">
        <w:rPr>
          <w:rFonts w:ascii="Tahoma" w:hAnsi="Tahoma" w:cs="Tahoma"/>
          <w:szCs w:val="22"/>
        </w:rPr>
        <w:t>ción del servicio de</w:t>
      </w:r>
      <w:r w:rsidR="00471260" w:rsidRPr="00201E0C">
        <w:rPr>
          <w:rFonts w:ascii="Tahoma" w:hAnsi="Tahoma" w:cs="Tahoma"/>
          <w:szCs w:val="22"/>
        </w:rPr>
        <w:t xml:space="preserve"> mantenimiento, </w:t>
      </w:r>
      <w:r w:rsidR="00BB4191">
        <w:rPr>
          <w:rFonts w:ascii="Tahoma" w:hAnsi="Tahoma" w:cs="Tahoma"/>
          <w:szCs w:val="22"/>
        </w:rPr>
        <w:t>precios unitarios de</w:t>
      </w:r>
      <w:r w:rsidRPr="00201E0C">
        <w:rPr>
          <w:rFonts w:ascii="Tahoma" w:hAnsi="Tahoma" w:cs="Tahoma"/>
          <w:szCs w:val="22"/>
        </w:rPr>
        <w:t xml:space="preserve"> </w:t>
      </w:r>
      <w:r w:rsidR="00BD2BF6" w:rsidRPr="00201E0C">
        <w:rPr>
          <w:rFonts w:ascii="Tahoma" w:hAnsi="Tahoma" w:cs="Tahoma"/>
          <w:szCs w:val="22"/>
        </w:rPr>
        <w:t xml:space="preserve">los </w:t>
      </w:r>
      <w:r w:rsidRPr="00201E0C">
        <w:rPr>
          <w:rFonts w:ascii="Tahoma" w:hAnsi="Tahoma" w:cs="Tahoma"/>
          <w:szCs w:val="22"/>
        </w:rPr>
        <w:t xml:space="preserve">trabajos extraordinarios y materiales </w:t>
      </w:r>
      <w:r w:rsidR="00BB4191">
        <w:rPr>
          <w:rFonts w:ascii="Tahoma" w:hAnsi="Tahoma" w:cs="Tahoma"/>
          <w:szCs w:val="22"/>
        </w:rPr>
        <w:t>de</w:t>
      </w:r>
      <w:r w:rsidR="00BD2BF6" w:rsidRPr="00201E0C">
        <w:rPr>
          <w:rFonts w:ascii="Tahoma" w:hAnsi="Tahoma" w:cs="Tahoma"/>
          <w:szCs w:val="22"/>
        </w:rPr>
        <w:t xml:space="preserve"> mantenimiento e</w:t>
      </w:r>
      <w:r w:rsidR="00FE79A2" w:rsidRPr="00201E0C">
        <w:rPr>
          <w:rFonts w:ascii="Tahoma" w:hAnsi="Tahoma" w:cs="Tahoma"/>
          <w:szCs w:val="22"/>
        </w:rPr>
        <w:t xml:space="preserve"> instalación.</w:t>
      </w:r>
    </w:p>
    <w:p w:rsidR="00471260" w:rsidRPr="00070A4A" w:rsidRDefault="00DF72D7" w:rsidP="00070A4A">
      <w:pPr>
        <w:pStyle w:val="Ttulo1"/>
      </w:pPr>
      <w:bookmarkStart w:id="2" w:name="_Toc426376666"/>
      <w:r w:rsidRPr="00070A4A">
        <w:t>COTIZACIÓN DEL SERVICIO DE MANTENIMIENTO</w:t>
      </w:r>
      <w:bookmarkEnd w:id="2"/>
    </w:p>
    <w:p w:rsidR="00471260" w:rsidRPr="00201E0C" w:rsidRDefault="00471260" w:rsidP="00471260">
      <w:pPr>
        <w:rPr>
          <w:rFonts w:cs="Tahoma"/>
          <w:szCs w:val="22"/>
          <w:lang w:val="es-BO"/>
        </w:rPr>
      </w:pPr>
    </w:p>
    <w:p w:rsidR="00952475" w:rsidRDefault="00952475" w:rsidP="00D04BA8">
      <w:pPr>
        <w:pStyle w:val="Textoindependiente"/>
        <w:spacing w:line="240" w:lineRule="auto"/>
        <w:rPr>
          <w:rFonts w:ascii="Tahoma" w:hAnsi="Tahoma" w:cs="Tahoma"/>
          <w:szCs w:val="22"/>
        </w:rPr>
      </w:pPr>
      <w:r w:rsidRPr="00201E0C">
        <w:rPr>
          <w:rFonts w:ascii="Tahoma" w:hAnsi="Tahoma" w:cs="Tahoma"/>
          <w:szCs w:val="22"/>
        </w:rPr>
        <w:t>La empresa proponente deberá presentar</w:t>
      </w:r>
      <w:r w:rsidR="009B6D14" w:rsidRPr="00201E0C">
        <w:rPr>
          <w:rFonts w:ascii="Tahoma" w:hAnsi="Tahoma" w:cs="Tahoma"/>
          <w:szCs w:val="22"/>
        </w:rPr>
        <w:t xml:space="preserve"> la cotización de</w:t>
      </w:r>
      <w:r w:rsidR="00D04BA8">
        <w:rPr>
          <w:rFonts w:ascii="Tahoma" w:hAnsi="Tahoma" w:cs="Tahoma"/>
          <w:szCs w:val="22"/>
        </w:rPr>
        <w:t>l s</w:t>
      </w:r>
      <w:r w:rsidR="009B6D14" w:rsidRPr="00201E0C">
        <w:rPr>
          <w:rFonts w:ascii="Tahoma" w:hAnsi="Tahoma" w:cs="Tahoma"/>
          <w:szCs w:val="22"/>
        </w:rPr>
        <w:t>erv</w:t>
      </w:r>
      <w:r w:rsidR="00D04BA8">
        <w:rPr>
          <w:rFonts w:ascii="Tahoma" w:hAnsi="Tahoma" w:cs="Tahoma"/>
          <w:szCs w:val="22"/>
        </w:rPr>
        <w:t>icio de m</w:t>
      </w:r>
      <w:r w:rsidR="009B6D14" w:rsidRPr="00201E0C">
        <w:rPr>
          <w:rFonts w:ascii="Tahoma" w:hAnsi="Tahoma" w:cs="Tahoma"/>
          <w:szCs w:val="22"/>
        </w:rPr>
        <w:t>antenim</w:t>
      </w:r>
      <w:r w:rsidR="00BB606C">
        <w:rPr>
          <w:rFonts w:ascii="Tahoma" w:hAnsi="Tahoma" w:cs="Tahoma"/>
          <w:szCs w:val="22"/>
        </w:rPr>
        <w:t>iento de redes de</w:t>
      </w:r>
      <w:r w:rsidR="007641D9">
        <w:rPr>
          <w:rFonts w:ascii="Tahoma" w:hAnsi="Tahoma" w:cs="Tahoma"/>
          <w:szCs w:val="22"/>
        </w:rPr>
        <w:t xml:space="preserve"> radioenlaces, acceso celular, </w:t>
      </w:r>
      <w:proofErr w:type="spellStart"/>
      <w:r w:rsidR="007641D9">
        <w:rPr>
          <w:rFonts w:ascii="Tahoma" w:hAnsi="Tahoma" w:cs="Tahoma"/>
          <w:szCs w:val="22"/>
        </w:rPr>
        <w:t>Wimax</w:t>
      </w:r>
      <w:proofErr w:type="spellEnd"/>
      <w:r w:rsidR="007641D9">
        <w:rPr>
          <w:rFonts w:ascii="Tahoma" w:hAnsi="Tahoma" w:cs="Tahoma"/>
          <w:szCs w:val="22"/>
        </w:rPr>
        <w:t xml:space="preserve">, </w:t>
      </w:r>
      <w:proofErr w:type="spellStart"/>
      <w:r w:rsidR="007641D9">
        <w:rPr>
          <w:rFonts w:ascii="Tahoma" w:hAnsi="Tahoma" w:cs="Tahoma"/>
          <w:szCs w:val="22"/>
        </w:rPr>
        <w:t>RLL</w:t>
      </w:r>
      <w:proofErr w:type="spellEnd"/>
      <w:r w:rsidR="007641D9">
        <w:rPr>
          <w:rFonts w:ascii="Tahoma" w:hAnsi="Tahoma" w:cs="Tahoma"/>
          <w:szCs w:val="22"/>
        </w:rPr>
        <w:t xml:space="preserve"> y nodos</w:t>
      </w:r>
      <w:r w:rsidR="00BB606C">
        <w:rPr>
          <w:rFonts w:ascii="Tahoma" w:hAnsi="Tahoma" w:cs="Tahoma"/>
          <w:szCs w:val="22"/>
        </w:rPr>
        <w:t xml:space="preserve"> especificados</w:t>
      </w:r>
      <w:r w:rsidR="00F25BF9">
        <w:rPr>
          <w:rFonts w:ascii="Tahoma" w:hAnsi="Tahoma" w:cs="Tahoma"/>
          <w:szCs w:val="22"/>
        </w:rPr>
        <w:t>.</w:t>
      </w:r>
    </w:p>
    <w:p w:rsidR="00F25BF9" w:rsidRPr="00201E0C" w:rsidRDefault="00F25BF9" w:rsidP="00D04BA8">
      <w:pPr>
        <w:pStyle w:val="Textoindependiente"/>
        <w:spacing w:line="240" w:lineRule="auto"/>
        <w:rPr>
          <w:rFonts w:ascii="Tahoma" w:hAnsi="Tahoma" w:cs="Tahoma"/>
          <w:szCs w:val="22"/>
        </w:rPr>
      </w:pPr>
    </w:p>
    <w:p w:rsidR="00952475" w:rsidRDefault="009B6D14" w:rsidP="009B6D14">
      <w:pPr>
        <w:pStyle w:val="Textoindependiente"/>
        <w:spacing w:line="240" w:lineRule="auto"/>
        <w:rPr>
          <w:rFonts w:ascii="Tahoma" w:hAnsi="Tahoma" w:cs="Tahoma"/>
          <w:szCs w:val="22"/>
        </w:rPr>
      </w:pPr>
      <w:r w:rsidRPr="00201E0C">
        <w:rPr>
          <w:rFonts w:ascii="Tahoma" w:hAnsi="Tahoma" w:cs="Tahoma"/>
          <w:szCs w:val="22"/>
        </w:rPr>
        <w:t>Los precios cotizados en bolivianos deben incluir t</w:t>
      </w:r>
      <w:r w:rsidR="00952475" w:rsidRPr="00201E0C">
        <w:rPr>
          <w:rFonts w:ascii="Tahoma" w:hAnsi="Tahoma" w:cs="Tahoma"/>
          <w:szCs w:val="22"/>
        </w:rPr>
        <w:t>odos los impuestos de ley.</w:t>
      </w:r>
    </w:p>
    <w:p w:rsidR="00253594" w:rsidRPr="00201E0C" w:rsidRDefault="00253594" w:rsidP="009B6D14">
      <w:pPr>
        <w:pStyle w:val="Textoindependiente"/>
        <w:spacing w:line="240" w:lineRule="auto"/>
        <w:rPr>
          <w:rFonts w:ascii="Tahoma" w:hAnsi="Tahoma" w:cs="Tahoma"/>
          <w:szCs w:val="22"/>
        </w:rPr>
      </w:pPr>
    </w:p>
    <w:p w:rsidR="003E1A66" w:rsidRDefault="00201E0C" w:rsidP="00952475">
      <w:pPr>
        <w:rPr>
          <w:rFonts w:cs="Tahoma"/>
          <w:szCs w:val="22"/>
          <w:lang w:val="es-BO"/>
        </w:rPr>
      </w:pPr>
      <w:r w:rsidRPr="00201E0C">
        <w:rPr>
          <w:rFonts w:cs="Tahoma"/>
          <w:szCs w:val="22"/>
          <w:lang w:val="es-BO"/>
        </w:rPr>
        <w:t xml:space="preserve">La </w:t>
      </w:r>
      <w:r>
        <w:rPr>
          <w:rFonts w:cs="Tahoma"/>
          <w:szCs w:val="22"/>
          <w:lang w:val="es-BO"/>
        </w:rPr>
        <w:t>cotización tiene dos componentes: Precio del Servicio de Mantenimiento y Precios Unitarios de Trabaj</w:t>
      </w:r>
      <w:r w:rsidR="001E5243">
        <w:rPr>
          <w:rFonts w:cs="Tahoma"/>
          <w:szCs w:val="22"/>
          <w:lang w:val="es-BO"/>
        </w:rPr>
        <w:t>os Extraordinarios y Materiales.</w:t>
      </w:r>
    </w:p>
    <w:p w:rsidR="00201E0C" w:rsidRPr="00201E0C" w:rsidRDefault="00DF72D7" w:rsidP="00D630B0">
      <w:pPr>
        <w:pStyle w:val="Ttulo2"/>
      </w:pPr>
      <w:bookmarkStart w:id="3" w:name="_Toc426376667"/>
      <w:r>
        <w:rPr>
          <w:caps w:val="0"/>
        </w:rPr>
        <w:t xml:space="preserve">PRECIO DEL </w:t>
      </w:r>
      <w:r w:rsidRPr="00201E0C">
        <w:rPr>
          <w:caps w:val="0"/>
        </w:rPr>
        <w:t xml:space="preserve"> SERVICIO DE  </w:t>
      </w:r>
      <w:r w:rsidRPr="0039136D">
        <w:rPr>
          <w:caps w:val="0"/>
        </w:rPr>
        <w:t>MANTENIMIENTO</w:t>
      </w:r>
      <w:bookmarkEnd w:id="3"/>
    </w:p>
    <w:p w:rsidR="00201E0C" w:rsidRPr="00201E0C" w:rsidRDefault="00201E0C" w:rsidP="00952475">
      <w:pPr>
        <w:rPr>
          <w:rFonts w:cs="Tahoma"/>
          <w:szCs w:val="22"/>
          <w:lang w:val="es-BO"/>
        </w:rPr>
      </w:pPr>
    </w:p>
    <w:p w:rsidR="00F25BF9" w:rsidRDefault="00952475" w:rsidP="00952475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  <w:r w:rsidRPr="00201E0C">
        <w:rPr>
          <w:rFonts w:ascii="Tahoma" w:hAnsi="Tahoma" w:cs="Tahoma"/>
        </w:rPr>
        <w:t>El prec</w:t>
      </w:r>
      <w:r w:rsidR="007641D9">
        <w:rPr>
          <w:rFonts w:ascii="Tahoma" w:hAnsi="Tahoma" w:cs="Tahoma"/>
        </w:rPr>
        <w:t xml:space="preserve">io </w:t>
      </w:r>
      <w:r w:rsidR="00F25BF9">
        <w:rPr>
          <w:rFonts w:ascii="Tahoma" w:hAnsi="Tahoma" w:cs="Tahoma"/>
        </w:rPr>
        <w:t>cotizado</w:t>
      </w:r>
      <w:r w:rsidRPr="00201E0C">
        <w:rPr>
          <w:rFonts w:ascii="Tahoma" w:hAnsi="Tahoma" w:cs="Tahoma"/>
        </w:rPr>
        <w:t xml:space="preserve"> incluye</w:t>
      </w:r>
      <w:r w:rsidR="00F25BF9">
        <w:rPr>
          <w:rFonts w:ascii="Tahoma" w:hAnsi="Tahoma" w:cs="Tahoma"/>
        </w:rPr>
        <w:t xml:space="preserve"> los servicios de manten</w:t>
      </w:r>
      <w:r w:rsidR="00542F04">
        <w:rPr>
          <w:rFonts w:ascii="Tahoma" w:hAnsi="Tahoma" w:cs="Tahoma"/>
        </w:rPr>
        <w:t xml:space="preserve">imiento preventivo, correctivo </w:t>
      </w:r>
      <w:r w:rsidR="00F25BF9">
        <w:rPr>
          <w:rFonts w:ascii="Tahoma" w:hAnsi="Tahoma" w:cs="Tahoma"/>
        </w:rPr>
        <w:t xml:space="preserve">y atención de emergencias </w:t>
      </w:r>
      <w:r w:rsidR="007641D9">
        <w:rPr>
          <w:rFonts w:ascii="Tahoma" w:hAnsi="Tahoma" w:cs="Tahoma"/>
        </w:rPr>
        <w:t xml:space="preserve"> de redes de radioenlaces, acceso celular, </w:t>
      </w:r>
      <w:proofErr w:type="spellStart"/>
      <w:r w:rsidR="007641D9">
        <w:rPr>
          <w:rFonts w:ascii="Tahoma" w:hAnsi="Tahoma" w:cs="Tahoma"/>
        </w:rPr>
        <w:t>Wimax</w:t>
      </w:r>
      <w:proofErr w:type="spellEnd"/>
      <w:r w:rsidR="007641D9">
        <w:rPr>
          <w:rFonts w:ascii="Tahoma" w:hAnsi="Tahoma" w:cs="Tahoma"/>
        </w:rPr>
        <w:t xml:space="preserve">, </w:t>
      </w:r>
      <w:proofErr w:type="spellStart"/>
      <w:r w:rsidR="007641D9">
        <w:rPr>
          <w:rFonts w:ascii="Tahoma" w:hAnsi="Tahoma" w:cs="Tahoma"/>
        </w:rPr>
        <w:t>RLL</w:t>
      </w:r>
      <w:proofErr w:type="spellEnd"/>
      <w:r w:rsidR="007641D9">
        <w:rPr>
          <w:rFonts w:ascii="Tahoma" w:hAnsi="Tahoma" w:cs="Tahoma"/>
        </w:rPr>
        <w:t xml:space="preserve"> y nodos especificados. </w:t>
      </w:r>
    </w:p>
    <w:p w:rsidR="007641D9" w:rsidRDefault="007641D9" w:rsidP="00952475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</w:p>
    <w:p w:rsidR="008403F0" w:rsidRDefault="008403F0" w:rsidP="00BB16CC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La empresa oferente </w:t>
      </w:r>
      <w:r w:rsidR="00952475" w:rsidRPr="00201E0C">
        <w:rPr>
          <w:rFonts w:ascii="Tahoma" w:hAnsi="Tahoma" w:cs="Tahoma"/>
        </w:rPr>
        <w:t>deberá presentar el precio total anual de</w:t>
      </w:r>
      <w:r w:rsidR="009B6D14" w:rsidRPr="00201E0C">
        <w:rPr>
          <w:rFonts w:ascii="Tahoma" w:hAnsi="Tahoma" w:cs="Tahoma"/>
        </w:rPr>
        <w:t>l</w:t>
      </w:r>
      <w:r w:rsidR="004473FB" w:rsidRPr="00201E0C">
        <w:rPr>
          <w:rFonts w:ascii="Tahoma" w:hAnsi="Tahoma" w:cs="Tahoma"/>
        </w:rPr>
        <w:t xml:space="preserve"> servicio de</w:t>
      </w:r>
      <w:r w:rsidR="00952475" w:rsidRPr="00201E0C">
        <w:rPr>
          <w:rFonts w:ascii="Tahoma" w:hAnsi="Tahoma" w:cs="Tahoma"/>
        </w:rPr>
        <w:t xml:space="preserve"> mantenimiento</w:t>
      </w:r>
      <w:r>
        <w:rPr>
          <w:rFonts w:ascii="Tahoma" w:hAnsi="Tahoma" w:cs="Tahoma"/>
        </w:rPr>
        <w:t xml:space="preserve"> </w:t>
      </w:r>
      <w:r w:rsidR="004473FB" w:rsidRPr="00201E0C">
        <w:rPr>
          <w:rFonts w:ascii="Tahoma" w:hAnsi="Tahoma" w:cs="Tahoma"/>
        </w:rPr>
        <w:t>en el formato de la Tabla 1</w:t>
      </w:r>
      <w:r>
        <w:rPr>
          <w:rFonts w:ascii="Tahoma" w:hAnsi="Tahoma" w:cs="Tahoma"/>
        </w:rPr>
        <w:t>.</w:t>
      </w:r>
    </w:p>
    <w:p w:rsidR="008403F0" w:rsidRDefault="008403F0" w:rsidP="00BB16CC">
      <w:pPr>
        <w:pStyle w:val="Encabezado"/>
        <w:tabs>
          <w:tab w:val="clear" w:pos="4252"/>
          <w:tab w:val="clear" w:pos="8504"/>
        </w:tabs>
        <w:rPr>
          <w:rFonts w:ascii="Tahoma" w:hAnsi="Tahoma" w:cs="Tahoma"/>
        </w:rPr>
      </w:pPr>
    </w:p>
    <w:p w:rsidR="00D04BA8" w:rsidRDefault="008403F0" w:rsidP="00BB16CC">
      <w:pPr>
        <w:pStyle w:val="Encabezado"/>
        <w:tabs>
          <w:tab w:val="clear" w:pos="4252"/>
          <w:tab w:val="clear" w:pos="8504"/>
        </w:tabs>
        <w:rPr>
          <w:snapToGrid w:val="0"/>
        </w:rPr>
      </w:pPr>
      <w:r>
        <w:rPr>
          <w:rFonts w:ascii="Tahoma" w:hAnsi="Tahoma" w:cs="Tahoma"/>
        </w:rPr>
        <w:t>L</w:t>
      </w:r>
      <w:r w:rsidR="000023B1">
        <w:rPr>
          <w:snapToGrid w:val="0"/>
        </w:rPr>
        <w:t xml:space="preserve">a cotización requerida en la Tabla 1 debe ser presentada </w:t>
      </w:r>
      <w:r w:rsidR="001E5243">
        <w:rPr>
          <w:snapToGrid w:val="0"/>
        </w:rPr>
        <w:t>por zona.</w:t>
      </w:r>
    </w:p>
    <w:p w:rsidR="007641D9" w:rsidRPr="000023B1" w:rsidRDefault="007641D9" w:rsidP="00BB16CC">
      <w:pPr>
        <w:pStyle w:val="Encabezado"/>
        <w:tabs>
          <w:tab w:val="clear" w:pos="4252"/>
          <w:tab w:val="clear" w:pos="8504"/>
        </w:tabs>
        <w:rPr>
          <w:b/>
          <w:snapToGrid w:val="0"/>
        </w:rPr>
      </w:pPr>
    </w:p>
    <w:tbl>
      <w:tblPr>
        <w:tblW w:w="76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6"/>
        <w:gridCol w:w="4593"/>
        <w:gridCol w:w="1668"/>
      </w:tblGrid>
      <w:tr w:rsidR="00BB16CC" w:rsidTr="001E5243">
        <w:trPr>
          <w:trHeight w:val="305"/>
          <w:tblHeader/>
        </w:trPr>
        <w:tc>
          <w:tcPr>
            <w:tcW w:w="7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CC" w:rsidRPr="001E5243" w:rsidRDefault="00BB16CC" w:rsidP="00070A4A">
            <w:pPr>
              <w:rPr>
                <w:rFonts w:cs="Tahoma"/>
                <w:b/>
                <w:bCs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22"/>
              </w:rPr>
              <w:t>TABLA 1 PRECIO ANUAL DEL SERVICIO DE MANTENIMIENTO</w:t>
            </w:r>
          </w:p>
        </w:tc>
      </w:tr>
      <w:tr w:rsidR="00BB16CC" w:rsidTr="001E5243">
        <w:trPr>
          <w:trHeight w:val="305"/>
          <w:tblHeader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75D21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22"/>
              </w:rPr>
              <w:t>ITEM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6CC" w:rsidRPr="001E5243" w:rsidRDefault="00BB16CC" w:rsidP="00175D21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22"/>
              </w:rPr>
              <w:t xml:space="preserve">DESCRICPIÓN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6CC" w:rsidRPr="001E5243" w:rsidRDefault="00BB16CC" w:rsidP="00175D21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22"/>
              </w:rPr>
              <w:t>PRECIO (BS)</w:t>
            </w:r>
          </w:p>
        </w:tc>
      </w:tr>
      <w:tr w:rsidR="00BB16CC" w:rsidTr="001E5243">
        <w:trPr>
          <w:trHeight w:val="639"/>
        </w:trPr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Vehículos especificado (vehículo equipado con todos sus  elementos de auxilio y equipo de comunicación), incluye mantenimiento y seguros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30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2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Recursos humanos 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457"/>
        </w:trPr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3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Instrumentos, equipos y herramientas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426"/>
        </w:trPr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4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Infraestructura de oficina y medios de comunicación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426"/>
        </w:trPr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5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CC" w:rsidRPr="001E5243" w:rsidRDefault="00BB16CC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Gastos logísticos (viáticos, combustible, insumos, etc.)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CC" w:rsidRPr="001E5243" w:rsidRDefault="00BB16CC" w:rsidP="001E5243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  <w:tr w:rsidR="00BB16CC" w:rsidTr="001E5243">
        <w:trPr>
          <w:trHeight w:val="30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6CC" w:rsidRPr="001E5243" w:rsidRDefault="00BB16CC" w:rsidP="00542F04">
            <w:pPr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1E5243">
              <w:rPr>
                <w:rFonts w:cs="Tahoma"/>
                <w:b/>
                <w:color w:val="000000"/>
                <w:sz w:val="20"/>
                <w:szCs w:val="16"/>
              </w:rPr>
              <w:t>Precio Total Anual del Servicio de Mantenimiento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CC" w:rsidRPr="001E5243" w:rsidRDefault="00BB16CC" w:rsidP="00175D21">
            <w:pPr>
              <w:rPr>
                <w:rFonts w:ascii="Calibri" w:hAnsi="Calibri"/>
                <w:color w:val="000000"/>
                <w:sz w:val="20"/>
                <w:szCs w:val="22"/>
              </w:rPr>
            </w:pPr>
            <w:r w:rsidRPr="001E5243">
              <w:rPr>
                <w:rFonts w:ascii="Calibri" w:hAnsi="Calibri"/>
                <w:color w:val="000000"/>
                <w:sz w:val="20"/>
                <w:szCs w:val="22"/>
              </w:rPr>
              <w:t> </w:t>
            </w:r>
          </w:p>
        </w:tc>
      </w:tr>
    </w:tbl>
    <w:p w:rsidR="00BB16CC" w:rsidRDefault="00BB16CC" w:rsidP="00BB16CC">
      <w:pPr>
        <w:rPr>
          <w:rFonts w:ascii="Arial" w:hAnsi="Arial" w:cs="Arial"/>
          <w:szCs w:val="22"/>
          <w:lang w:val="es-BO"/>
        </w:rPr>
      </w:pPr>
    </w:p>
    <w:p w:rsidR="008403F0" w:rsidRDefault="008403F0" w:rsidP="00BB16CC">
      <w:pPr>
        <w:rPr>
          <w:rFonts w:ascii="Arial" w:hAnsi="Arial" w:cs="Arial"/>
          <w:szCs w:val="22"/>
          <w:lang w:val="es-BO"/>
        </w:rPr>
      </w:pPr>
      <w:r>
        <w:rPr>
          <w:rFonts w:ascii="Arial" w:hAnsi="Arial" w:cs="Arial"/>
          <w:szCs w:val="22"/>
          <w:lang w:val="es-BO"/>
        </w:rPr>
        <w:lastRenderedPageBreak/>
        <w:t xml:space="preserve">ENTEL podrá adjudicar el servicio de mantenimiento por </w:t>
      </w:r>
      <w:r w:rsidR="00D05889">
        <w:rPr>
          <w:rFonts w:ascii="Arial" w:hAnsi="Arial" w:cs="Arial"/>
          <w:szCs w:val="22"/>
          <w:lang w:val="es-BO"/>
        </w:rPr>
        <w:t>zona</w:t>
      </w:r>
      <w:r>
        <w:rPr>
          <w:rFonts w:ascii="Arial" w:hAnsi="Arial" w:cs="Arial"/>
          <w:szCs w:val="22"/>
          <w:lang w:val="es-BO"/>
        </w:rPr>
        <w:t xml:space="preserve"> a diferentes empresas</w:t>
      </w:r>
      <w:r w:rsidR="000023B1">
        <w:rPr>
          <w:rFonts w:ascii="Arial" w:hAnsi="Arial" w:cs="Arial"/>
          <w:szCs w:val="22"/>
          <w:lang w:val="es-BO"/>
        </w:rPr>
        <w:t>.</w:t>
      </w:r>
      <w:r>
        <w:rPr>
          <w:rFonts w:ascii="Arial" w:hAnsi="Arial" w:cs="Arial"/>
          <w:szCs w:val="22"/>
          <w:lang w:val="es-BO"/>
        </w:rPr>
        <w:t xml:space="preserve"> </w:t>
      </w:r>
    </w:p>
    <w:p w:rsidR="00BB16CC" w:rsidRDefault="00DF72D7" w:rsidP="00D630B0">
      <w:pPr>
        <w:pStyle w:val="Ttulo2"/>
      </w:pPr>
      <w:bookmarkStart w:id="4" w:name="_Toc426376668"/>
      <w:r>
        <w:rPr>
          <w:caps w:val="0"/>
        </w:rPr>
        <w:t>PRECIOS UNITARIOS</w:t>
      </w:r>
      <w:bookmarkEnd w:id="4"/>
    </w:p>
    <w:p w:rsidR="00BB16CC" w:rsidRDefault="00BB16CC" w:rsidP="00BB16CC">
      <w:pPr>
        <w:rPr>
          <w:lang w:val="es-BO"/>
        </w:rPr>
      </w:pPr>
    </w:p>
    <w:p w:rsidR="00BB16CC" w:rsidRDefault="00BB16CC" w:rsidP="00BB16CC">
      <w:p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 xml:space="preserve">La cotización de precios unitarios tiene los siguientes componentes: </w:t>
      </w:r>
    </w:p>
    <w:p w:rsidR="00BB16CC" w:rsidRDefault="00BB16CC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 xml:space="preserve">Precios unitarios de un centro de mantenimiento con </w:t>
      </w:r>
      <w:r w:rsidR="00542F04">
        <w:rPr>
          <w:rFonts w:cs="Tahoma"/>
          <w:szCs w:val="22"/>
          <w:lang w:val="es-BO"/>
        </w:rPr>
        <w:t>un grupo de trabajo.</w:t>
      </w:r>
    </w:p>
    <w:p w:rsidR="000023B1" w:rsidRDefault="00BB16CC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 xml:space="preserve">Precios unitarios de </w:t>
      </w:r>
      <w:r w:rsidR="00F95AA4">
        <w:rPr>
          <w:rFonts w:cs="Tahoma"/>
          <w:szCs w:val="22"/>
          <w:lang w:val="es-BO"/>
        </w:rPr>
        <w:t>trabajos extraordinarios en transmisión</w:t>
      </w:r>
      <w:r w:rsidR="001E5243">
        <w:rPr>
          <w:rFonts w:cs="Tahoma"/>
          <w:szCs w:val="22"/>
          <w:lang w:val="es-BO"/>
        </w:rPr>
        <w:t>.</w:t>
      </w:r>
    </w:p>
    <w:p w:rsidR="00BB16CC" w:rsidRDefault="000023B1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Precios</w:t>
      </w:r>
      <w:r w:rsidR="001E5243">
        <w:rPr>
          <w:rFonts w:cs="Tahoma"/>
          <w:szCs w:val="22"/>
          <w:lang w:val="es-BO"/>
        </w:rPr>
        <w:t xml:space="preserve"> </w:t>
      </w:r>
      <w:r w:rsidR="007641D9">
        <w:rPr>
          <w:rFonts w:cs="Tahoma"/>
          <w:szCs w:val="22"/>
          <w:lang w:val="es-BO"/>
        </w:rPr>
        <w:t xml:space="preserve">unitarios de trabajos </w:t>
      </w:r>
      <w:r w:rsidR="008E1073">
        <w:rPr>
          <w:rFonts w:cs="Tahoma"/>
          <w:szCs w:val="22"/>
          <w:lang w:val="es-BO"/>
        </w:rPr>
        <w:t>extra</w:t>
      </w:r>
      <w:r w:rsidR="007641D9">
        <w:rPr>
          <w:rFonts w:cs="Tahoma"/>
          <w:szCs w:val="22"/>
          <w:lang w:val="es-BO"/>
        </w:rPr>
        <w:t>o</w:t>
      </w:r>
      <w:r w:rsidR="008E1073">
        <w:rPr>
          <w:rFonts w:cs="Tahoma"/>
          <w:szCs w:val="22"/>
          <w:lang w:val="es-BO"/>
        </w:rPr>
        <w:t>r</w:t>
      </w:r>
      <w:r w:rsidR="007641D9">
        <w:rPr>
          <w:rFonts w:cs="Tahoma"/>
          <w:szCs w:val="22"/>
          <w:lang w:val="es-BO"/>
        </w:rPr>
        <w:t>din</w:t>
      </w:r>
      <w:r w:rsidR="008E1073">
        <w:rPr>
          <w:rFonts w:cs="Tahoma"/>
          <w:szCs w:val="22"/>
          <w:lang w:val="es-BO"/>
        </w:rPr>
        <w:t>a</w:t>
      </w:r>
      <w:r w:rsidR="007641D9">
        <w:rPr>
          <w:rFonts w:cs="Tahoma"/>
          <w:szCs w:val="22"/>
          <w:lang w:val="es-BO"/>
        </w:rPr>
        <w:t>rios</w:t>
      </w:r>
      <w:r>
        <w:rPr>
          <w:rFonts w:cs="Tahoma"/>
          <w:szCs w:val="22"/>
          <w:lang w:val="es-BO"/>
        </w:rPr>
        <w:t xml:space="preserve"> en </w:t>
      </w:r>
      <w:proofErr w:type="spellStart"/>
      <w:r>
        <w:rPr>
          <w:rFonts w:cs="Tahoma"/>
          <w:szCs w:val="22"/>
          <w:lang w:val="es-BO"/>
        </w:rPr>
        <w:t>radiobases</w:t>
      </w:r>
      <w:proofErr w:type="spellEnd"/>
      <w:r>
        <w:rPr>
          <w:rFonts w:cs="Tahoma"/>
          <w:szCs w:val="22"/>
          <w:lang w:val="es-BO"/>
        </w:rPr>
        <w:t xml:space="preserve"> y nodos de</w:t>
      </w:r>
      <w:r w:rsidR="00542F04">
        <w:rPr>
          <w:rFonts w:cs="Tahoma"/>
          <w:szCs w:val="22"/>
          <w:lang w:val="es-BO"/>
        </w:rPr>
        <w:t xml:space="preserve"> datos y </w:t>
      </w:r>
      <w:r>
        <w:rPr>
          <w:rFonts w:cs="Tahoma"/>
          <w:szCs w:val="22"/>
          <w:lang w:val="es-BO"/>
        </w:rPr>
        <w:t>telefonía</w:t>
      </w:r>
      <w:r w:rsidR="001E5243">
        <w:rPr>
          <w:rFonts w:cs="Tahoma"/>
          <w:szCs w:val="22"/>
          <w:lang w:val="es-BO"/>
        </w:rPr>
        <w:t>.</w:t>
      </w:r>
    </w:p>
    <w:p w:rsidR="00F95AA4" w:rsidRDefault="00F95AA4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Precios unitarios de trabajos extraordinarios en energía</w:t>
      </w:r>
      <w:r w:rsidR="001E5243">
        <w:rPr>
          <w:rFonts w:cs="Tahoma"/>
          <w:szCs w:val="22"/>
          <w:lang w:val="es-BO"/>
        </w:rPr>
        <w:t>.</w:t>
      </w:r>
    </w:p>
    <w:p w:rsidR="00F95AA4" w:rsidRDefault="00F95AA4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Precios unitarios de materiales de instalación y mantenimiento de transmisión</w:t>
      </w:r>
      <w:r w:rsidR="001E5243">
        <w:rPr>
          <w:rFonts w:cs="Tahoma"/>
          <w:szCs w:val="22"/>
          <w:lang w:val="es-BO"/>
        </w:rPr>
        <w:t xml:space="preserve"> y fibra óptica.</w:t>
      </w:r>
    </w:p>
    <w:p w:rsidR="00F95AA4" w:rsidRDefault="006100B6" w:rsidP="00F95AA4">
      <w:pPr>
        <w:numPr>
          <w:ilvl w:val="0"/>
          <w:numId w:val="15"/>
        </w:num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Precios unitarios de material eléctrico</w:t>
      </w:r>
      <w:r w:rsidR="00F95AA4">
        <w:rPr>
          <w:rFonts w:cs="Tahoma"/>
          <w:szCs w:val="22"/>
          <w:lang w:val="es-BO"/>
        </w:rPr>
        <w:t xml:space="preserve"> de instalación y mantenimiento</w:t>
      </w:r>
      <w:r w:rsidR="001E5243">
        <w:rPr>
          <w:rFonts w:cs="Tahoma"/>
          <w:szCs w:val="22"/>
          <w:lang w:val="es-BO"/>
        </w:rPr>
        <w:t>.</w:t>
      </w:r>
    </w:p>
    <w:p w:rsidR="00BB16CC" w:rsidRDefault="00DF72D7" w:rsidP="00D630B0">
      <w:pPr>
        <w:pStyle w:val="Ttulo3"/>
      </w:pPr>
      <w:bookmarkStart w:id="5" w:name="_Toc426376669"/>
      <w:r>
        <w:rPr>
          <w:caps w:val="0"/>
        </w:rPr>
        <w:t xml:space="preserve">PRECIOS UNITARIOS DE </w:t>
      </w:r>
      <w:r w:rsidRPr="0039136D">
        <w:rPr>
          <w:caps w:val="0"/>
        </w:rPr>
        <w:t>RECURSOS</w:t>
      </w:r>
      <w:r>
        <w:rPr>
          <w:caps w:val="0"/>
        </w:rPr>
        <w:t xml:space="preserve"> LOGÍSTICOS, HUMANOS Y TÉCNICOS</w:t>
      </w:r>
      <w:bookmarkEnd w:id="5"/>
      <w:r>
        <w:rPr>
          <w:caps w:val="0"/>
        </w:rPr>
        <w:t xml:space="preserve"> </w:t>
      </w:r>
    </w:p>
    <w:p w:rsidR="00BB16CC" w:rsidRDefault="00BB16CC" w:rsidP="00BB16CC">
      <w:pPr>
        <w:rPr>
          <w:lang w:val="es-BO"/>
        </w:rPr>
      </w:pPr>
    </w:p>
    <w:p w:rsidR="00DB27CC" w:rsidRDefault="00F95AA4" w:rsidP="004473FB">
      <w:pPr>
        <w:rPr>
          <w:rFonts w:cs="Tahoma"/>
          <w:szCs w:val="22"/>
          <w:lang w:val="es-BO"/>
        </w:rPr>
      </w:pPr>
      <w:r>
        <w:rPr>
          <w:rFonts w:cs="Tahoma"/>
          <w:szCs w:val="22"/>
          <w:lang w:val="es-BO"/>
        </w:rPr>
        <w:t>El</w:t>
      </w:r>
      <w:r w:rsidR="004473FB" w:rsidRPr="00201E0C">
        <w:rPr>
          <w:rFonts w:cs="Tahoma"/>
          <w:szCs w:val="22"/>
          <w:lang w:val="es-BO"/>
        </w:rPr>
        <w:t xml:space="preserve"> proponente de</w:t>
      </w:r>
      <w:r w:rsidR="00EE19CC">
        <w:rPr>
          <w:rFonts w:cs="Tahoma"/>
          <w:szCs w:val="22"/>
          <w:lang w:val="es-BO"/>
        </w:rPr>
        <w:t>berá presentar la cotización de</w:t>
      </w:r>
      <w:r w:rsidR="004473FB" w:rsidRPr="00201E0C">
        <w:rPr>
          <w:rFonts w:cs="Tahoma"/>
          <w:szCs w:val="22"/>
          <w:lang w:val="es-BO"/>
        </w:rPr>
        <w:t xml:space="preserve"> precio</w:t>
      </w:r>
      <w:r w:rsidR="00EE19CC">
        <w:rPr>
          <w:rFonts w:cs="Tahoma"/>
          <w:szCs w:val="22"/>
          <w:lang w:val="es-BO"/>
        </w:rPr>
        <w:t>s</w:t>
      </w:r>
      <w:r w:rsidR="004473FB" w:rsidRPr="00201E0C">
        <w:rPr>
          <w:rFonts w:cs="Tahoma"/>
          <w:szCs w:val="22"/>
          <w:lang w:val="es-BO"/>
        </w:rPr>
        <w:t xml:space="preserve"> unitario</w:t>
      </w:r>
      <w:r w:rsidR="00EE19CC">
        <w:rPr>
          <w:rFonts w:cs="Tahoma"/>
          <w:szCs w:val="22"/>
          <w:lang w:val="es-BO"/>
        </w:rPr>
        <w:t>s</w:t>
      </w:r>
      <w:r w:rsidR="004473FB" w:rsidRPr="00201E0C">
        <w:rPr>
          <w:rFonts w:cs="Tahoma"/>
          <w:szCs w:val="22"/>
          <w:lang w:val="es-BO"/>
        </w:rPr>
        <w:t xml:space="preserve"> </w:t>
      </w:r>
      <w:r w:rsidR="00364179">
        <w:rPr>
          <w:rFonts w:cs="Tahoma"/>
          <w:szCs w:val="22"/>
          <w:lang w:val="es-BO"/>
        </w:rPr>
        <w:t xml:space="preserve">trimestrales </w:t>
      </w:r>
      <w:r w:rsidR="004473FB" w:rsidRPr="00201E0C">
        <w:rPr>
          <w:rFonts w:cs="Tahoma"/>
          <w:szCs w:val="22"/>
          <w:lang w:val="es-BO"/>
        </w:rPr>
        <w:t xml:space="preserve">de </w:t>
      </w:r>
      <w:r w:rsidR="00EE19CC">
        <w:rPr>
          <w:rFonts w:cs="Tahoma"/>
          <w:szCs w:val="22"/>
          <w:lang w:val="es-BO"/>
        </w:rPr>
        <w:t xml:space="preserve">recursos logísticos, humanos y técnicos que se aplicarán para adición de recursos de mantenimiento </w:t>
      </w:r>
      <w:r w:rsidR="009324E4">
        <w:rPr>
          <w:rFonts w:cs="Tahoma"/>
          <w:szCs w:val="22"/>
          <w:lang w:val="es-BO"/>
        </w:rPr>
        <w:t>según el crecimiento de la red durante el periodo de vigencia del contrato</w:t>
      </w:r>
      <w:r w:rsidR="00EE19CC">
        <w:rPr>
          <w:rFonts w:cs="Tahoma"/>
          <w:szCs w:val="22"/>
          <w:lang w:val="es-BO"/>
        </w:rPr>
        <w:t xml:space="preserve">. Estos precios deben ser presentados en el formato de </w:t>
      </w:r>
      <w:r>
        <w:rPr>
          <w:rFonts w:cs="Tahoma"/>
          <w:szCs w:val="22"/>
          <w:lang w:val="es-BO"/>
        </w:rPr>
        <w:t>la</w:t>
      </w:r>
      <w:r w:rsidR="004473FB" w:rsidRPr="00201E0C">
        <w:rPr>
          <w:rFonts w:cs="Tahoma"/>
          <w:szCs w:val="22"/>
          <w:lang w:val="es-BO"/>
        </w:rPr>
        <w:t xml:space="preserve"> Tabla 2</w:t>
      </w:r>
      <w:r w:rsidR="00DB27CC">
        <w:rPr>
          <w:rFonts w:cs="Tahoma"/>
          <w:szCs w:val="22"/>
          <w:lang w:val="es-BO"/>
        </w:rPr>
        <w:t>.</w:t>
      </w:r>
    </w:p>
    <w:p w:rsidR="00201E0C" w:rsidRPr="00201E0C" w:rsidRDefault="00DB27CC" w:rsidP="004473FB">
      <w:pPr>
        <w:rPr>
          <w:rFonts w:cs="Tahoma"/>
          <w:szCs w:val="22"/>
          <w:lang w:val="es-BO"/>
        </w:rPr>
      </w:pPr>
      <w:r w:rsidRPr="00201E0C">
        <w:rPr>
          <w:rFonts w:cs="Tahoma"/>
          <w:szCs w:val="22"/>
          <w:lang w:val="es-BO"/>
        </w:rPr>
        <w:t xml:space="preserve"> </w:t>
      </w:r>
    </w:p>
    <w:tbl>
      <w:tblPr>
        <w:tblW w:w="73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861"/>
        <w:gridCol w:w="1551"/>
      </w:tblGrid>
      <w:tr w:rsidR="004473FB" w:rsidRPr="001E5243" w:rsidTr="001E5243">
        <w:trPr>
          <w:trHeight w:val="278"/>
        </w:trPr>
        <w:tc>
          <w:tcPr>
            <w:tcW w:w="7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3FB" w:rsidRPr="001E5243" w:rsidRDefault="004473FB">
            <w:pPr>
              <w:rPr>
                <w:rFonts w:cs="Tahoma"/>
                <w:b/>
                <w:bCs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16"/>
              </w:rPr>
              <w:t>TABLA 2 PRECIO UNITARIO DE UN CENTRO DE MANTENIMIENTO</w:t>
            </w:r>
          </w:p>
        </w:tc>
      </w:tr>
      <w:tr w:rsidR="004473FB" w:rsidRPr="001E5243" w:rsidTr="001E5243">
        <w:trPr>
          <w:trHeight w:val="27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16"/>
              </w:rPr>
              <w:t>ITEM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b/>
                <w:bCs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16"/>
              </w:rPr>
              <w:t xml:space="preserve">DESCRICPIÓN 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b/>
                <w:bCs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b/>
                <w:bCs/>
                <w:color w:val="000000"/>
                <w:sz w:val="20"/>
                <w:szCs w:val="16"/>
              </w:rPr>
              <w:t>PRECIO (BS)</w:t>
            </w:r>
          </w:p>
        </w:tc>
      </w:tr>
      <w:tr w:rsidR="004473FB" w:rsidRPr="001E5243" w:rsidTr="001E5243">
        <w:trPr>
          <w:trHeight w:val="584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1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Vehículo especificado (un vehículo equipado con todos sus  elementos de auxilio</w:t>
            </w:r>
            <w:r w:rsidR="009324E4" w:rsidRPr="001E5243">
              <w:rPr>
                <w:rFonts w:cs="Tahoma"/>
                <w:color w:val="000000"/>
                <w:sz w:val="20"/>
                <w:szCs w:val="16"/>
              </w:rPr>
              <w:t xml:space="preserve"> y seguridad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>), incluye mantenimiento y seguros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 </w:t>
            </w:r>
          </w:p>
        </w:tc>
      </w:tr>
      <w:tr w:rsidR="004473FB" w:rsidRPr="001E5243" w:rsidTr="001E5243">
        <w:trPr>
          <w:trHeight w:val="417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2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Un </w:t>
            </w:r>
            <w:r w:rsidR="004473FB" w:rsidRPr="001E5243">
              <w:rPr>
                <w:rFonts w:cs="Tahoma"/>
                <w:color w:val="000000"/>
                <w:sz w:val="20"/>
                <w:szCs w:val="16"/>
              </w:rPr>
              <w:t xml:space="preserve"> </w:t>
            </w:r>
            <w:r w:rsidR="000023B1" w:rsidRPr="001E5243">
              <w:rPr>
                <w:rFonts w:cs="Tahoma"/>
                <w:color w:val="000000"/>
                <w:sz w:val="20"/>
                <w:szCs w:val="16"/>
              </w:rPr>
              <w:t xml:space="preserve">técnico 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 de transmisión </w:t>
            </w:r>
            <w:r w:rsidR="00860AA1" w:rsidRPr="001E5243">
              <w:rPr>
                <w:rFonts w:cs="Tahoma"/>
                <w:color w:val="000000"/>
                <w:sz w:val="20"/>
                <w:szCs w:val="16"/>
              </w:rPr>
              <w:t>(</w:t>
            </w:r>
            <w:r w:rsidR="000023B1" w:rsidRPr="001E5243">
              <w:rPr>
                <w:rFonts w:cs="Tahoma"/>
                <w:color w:val="000000"/>
                <w:sz w:val="20"/>
                <w:szCs w:val="16"/>
              </w:rPr>
              <w:t>perfil de formación  y experiencia especificado</w:t>
            </w:r>
            <w:r w:rsidR="00860AA1" w:rsidRPr="001E5243">
              <w:rPr>
                <w:rFonts w:cs="Tahoma"/>
                <w:color w:val="000000"/>
                <w:sz w:val="20"/>
                <w:szCs w:val="16"/>
              </w:rPr>
              <w:t>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3FB" w:rsidRPr="001E5243" w:rsidRDefault="004473FB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 </w:t>
            </w:r>
          </w:p>
        </w:tc>
      </w:tr>
      <w:tr w:rsidR="00035F6B" w:rsidRPr="001E5243" w:rsidTr="001E5243">
        <w:trPr>
          <w:trHeight w:val="417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F6B" w:rsidRPr="001E5243" w:rsidRDefault="00330CB1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3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F6B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Un  técnico  de energía </w:t>
            </w:r>
            <w:r w:rsidR="00860AA1" w:rsidRPr="001E5243">
              <w:rPr>
                <w:rFonts w:cs="Tahoma"/>
                <w:color w:val="000000"/>
                <w:sz w:val="20"/>
                <w:szCs w:val="16"/>
              </w:rPr>
              <w:t xml:space="preserve"> (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>perfil de formación  y experiencia especificado</w:t>
            </w:r>
            <w:r w:rsidR="00860AA1" w:rsidRPr="001E5243">
              <w:rPr>
                <w:rFonts w:cs="Tahoma"/>
                <w:color w:val="000000"/>
                <w:sz w:val="20"/>
                <w:szCs w:val="16"/>
              </w:rPr>
              <w:t>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F6B" w:rsidRPr="001E5243" w:rsidRDefault="00035F6B" w:rsidP="001E5243">
            <w:pPr>
              <w:rPr>
                <w:rFonts w:cs="Tahoma"/>
                <w:color w:val="000000"/>
                <w:sz w:val="20"/>
                <w:szCs w:val="16"/>
              </w:rPr>
            </w:pPr>
          </w:p>
        </w:tc>
      </w:tr>
      <w:tr w:rsidR="009324E4" w:rsidRPr="001E5243" w:rsidTr="001E5243">
        <w:trPr>
          <w:trHeight w:val="417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4E4" w:rsidRPr="001E5243" w:rsidRDefault="00330CB1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4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4E4" w:rsidRPr="001E5243" w:rsidRDefault="00860AA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Personal de soporte (ayudante técnico)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4E4" w:rsidRPr="001E5243" w:rsidRDefault="009324E4" w:rsidP="001E5243">
            <w:pPr>
              <w:rPr>
                <w:rFonts w:cs="Tahoma"/>
                <w:color w:val="000000"/>
                <w:sz w:val="20"/>
                <w:szCs w:val="16"/>
              </w:rPr>
            </w:pPr>
          </w:p>
        </w:tc>
      </w:tr>
      <w:tr w:rsidR="00330CB1" w:rsidRPr="001E5243" w:rsidTr="001E5243">
        <w:trPr>
          <w:trHeight w:val="417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5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81724D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Equipos y herramientas de un centro </w:t>
            </w:r>
            <w:r w:rsidR="007D7A10" w:rsidRPr="001E5243">
              <w:rPr>
                <w:rFonts w:cs="Tahoma"/>
                <w:color w:val="000000"/>
                <w:sz w:val="20"/>
                <w:szCs w:val="16"/>
              </w:rPr>
              <w:t xml:space="preserve">y </w:t>
            </w:r>
            <w:proofErr w:type="spellStart"/>
            <w:r w:rsidR="007D7A10" w:rsidRPr="001E5243">
              <w:rPr>
                <w:rFonts w:cs="Tahoma"/>
                <w:color w:val="000000"/>
                <w:sz w:val="20"/>
                <w:szCs w:val="16"/>
              </w:rPr>
              <w:t>subcentro</w:t>
            </w:r>
            <w:proofErr w:type="spellEnd"/>
            <w:r w:rsidR="007D7A10" w:rsidRPr="001E5243">
              <w:rPr>
                <w:rFonts w:cs="Tahoma"/>
                <w:color w:val="000000"/>
                <w:sz w:val="20"/>
                <w:szCs w:val="16"/>
              </w:rPr>
              <w:t xml:space="preserve"> </w:t>
            </w:r>
            <w:r w:rsidR="0081724D">
              <w:rPr>
                <w:rFonts w:cs="Tahoma"/>
                <w:color w:val="000000"/>
                <w:sz w:val="20"/>
                <w:szCs w:val="16"/>
              </w:rPr>
              <w:t>de mantenimiento (Anexo 4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>D, Tabla 2)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 </w:t>
            </w:r>
          </w:p>
        </w:tc>
      </w:tr>
      <w:tr w:rsidR="00330CB1" w:rsidRPr="001E5243" w:rsidTr="001E5243">
        <w:trPr>
          <w:trHeight w:val="3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1E5243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>
              <w:rPr>
                <w:rFonts w:cs="Tahoma"/>
                <w:color w:val="000000"/>
                <w:sz w:val="20"/>
                <w:szCs w:val="16"/>
              </w:rPr>
              <w:t>6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81724D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Instrumentos y herramientas de un</w:t>
            </w:r>
            <w:r w:rsidR="0081724D">
              <w:rPr>
                <w:rFonts w:cs="Tahoma"/>
                <w:color w:val="000000"/>
                <w:sz w:val="20"/>
                <w:szCs w:val="16"/>
              </w:rPr>
              <w:t xml:space="preserve"> grupo de mantenimiento (Anexo 4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>D, Tabla 3, sin ítem 1)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 </w:t>
            </w:r>
          </w:p>
        </w:tc>
      </w:tr>
      <w:tr w:rsidR="00330CB1" w:rsidRPr="001E5243" w:rsidTr="001E5243">
        <w:trPr>
          <w:trHeight w:val="3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1E5243" w:rsidP="001E5243">
            <w:pPr>
              <w:jc w:val="center"/>
              <w:rPr>
                <w:rFonts w:cs="Tahoma"/>
                <w:color w:val="000000"/>
                <w:sz w:val="20"/>
                <w:szCs w:val="16"/>
              </w:rPr>
            </w:pPr>
            <w:r>
              <w:rPr>
                <w:rFonts w:cs="Tahoma"/>
                <w:color w:val="000000"/>
                <w:sz w:val="20"/>
                <w:szCs w:val="16"/>
              </w:rPr>
              <w:t>7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Gastos logísticos</w:t>
            </w:r>
            <w:r w:rsidR="00BA38F1" w:rsidRPr="001E5243">
              <w:rPr>
                <w:rFonts w:cs="Tahoma"/>
                <w:color w:val="000000"/>
                <w:sz w:val="20"/>
                <w:szCs w:val="16"/>
              </w:rPr>
              <w:t xml:space="preserve"> de un grupo de mantenimiento</w:t>
            </w:r>
            <w:r w:rsidRPr="001E5243">
              <w:rPr>
                <w:rFonts w:cs="Tahoma"/>
                <w:color w:val="000000"/>
                <w:sz w:val="20"/>
                <w:szCs w:val="16"/>
              </w:rPr>
              <w:t xml:space="preserve"> (viáticos, combustible, insumos, etc.)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CB1" w:rsidRPr="001E5243" w:rsidRDefault="00330CB1" w:rsidP="001E5243">
            <w:pPr>
              <w:rPr>
                <w:rFonts w:cs="Tahoma"/>
                <w:color w:val="000000"/>
                <w:sz w:val="20"/>
                <w:szCs w:val="16"/>
              </w:rPr>
            </w:pPr>
            <w:r w:rsidRPr="001E5243">
              <w:rPr>
                <w:rFonts w:cs="Tahoma"/>
                <w:color w:val="000000"/>
                <w:sz w:val="20"/>
                <w:szCs w:val="16"/>
              </w:rPr>
              <w:t> </w:t>
            </w:r>
          </w:p>
        </w:tc>
      </w:tr>
    </w:tbl>
    <w:p w:rsidR="004473FB" w:rsidRDefault="004473FB" w:rsidP="004473FB">
      <w:pPr>
        <w:rPr>
          <w:rFonts w:ascii="Arial" w:hAnsi="Arial" w:cs="Arial"/>
          <w:szCs w:val="22"/>
        </w:rPr>
      </w:pPr>
    </w:p>
    <w:p w:rsidR="00070A4A" w:rsidRDefault="00070A4A" w:rsidP="004473FB">
      <w:pPr>
        <w:rPr>
          <w:rFonts w:ascii="Arial" w:hAnsi="Arial" w:cs="Arial"/>
          <w:szCs w:val="22"/>
        </w:rPr>
      </w:pPr>
    </w:p>
    <w:p w:rsidR="00070A4A" w:rsidRDefault="00070A4A" w:rsidP="004473FB">
      <w:pPr>
        <w:rPr>
          <w:rFonts w:ascii="Arial" w:hAnsi="Arial" w:cs="Arial"/>
          <w:szCs w:val="22"/>
        </w:rPr>
      </w:pPr>
    </w:p>
    <w:p w:rsidR="00070A4A" w:rsidRDefault="00070A4A" w:rsidP="004473FB">
      <w:pPr>
        <w:rPr>
          <w:rFonts w:ascii="Arial" w:hAnsi="Arial" w:cs="Arial"/>
          <w:szCs w:val="22"/>
        </w:rPr>
      </w:pPr>
    </w:p>
    <w:p w:rsidR="00070A4A" w:rsidRDefault="00070A4A" w:rsidP="004473FB">
      <w:pPr>
        <w:rPr>
          <w:rFonts w:ascii="Arial" w:hAnsi="Arial" w:cs="Arial"/>
          <w:szCs w:val="22"/>
        </w:rPr>
      </w:pPr>
    </w:p>
    <w:p w:rsidR="0081724D" w:rsidRPr="004473FB" w:rsidRDefault="0081724D" w:rsidP="004473FB">
      <w:pPr>
        <w:rPr>
          <w:rFonts w:ascii="Arial" w:hAnsi="Arial" w:cs="Arial"/>
          <w:szCs w:val="22"/>
        </w:rPr>
      </w:pPr>
    </w:p>
    <w:p w:rsidR="00F95AA4" w:rsidRDefault="00DF72D7" w:rsidP="00D630B0">
      <w:pPr>
        <w:pStyle w:val="Ttulo3"/>
      </w:pPr>
      <w:bookmarkStart w:id="6" w:name="_Toc426376670"/>
      <w:r>
        <w:rPr>
          <w:caps w:val="0"/>
        </w:rPr>
        <w:lastRenderedPageBreak/>
        <w:t>PRECIOS UNITARIOS DE TRABAJOS EXTRAORDINARIOS EN TRANSMISIÓN</w:t>
      </w:r>
      <w:bookmarkEnd w:id="6"/>
    </w:p>
    <w:p w:rsidR="00EA601F" w:rsidRDefault="00EA601F" w:rsidP="00EA601F">
      <w:pPr>
        <w:rPr>
          <w:lang w:val="es-BO"/>
        </w:rPr>
      </w:pPr>
    </w:p>
    <w:tbl>
      <w:tblPr>
        <w:tblW w:w="87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615"/>
        <w:gridCol w:w="3223"/>
        <w:gridCol w:w="1295"/>
      </w:tblGrid>
      <w:tr w:rsidR="00B64F94" w:rsidRPr="00ED17CE" w:rsidTr="00BB6EAE">
        <w:trPr>
          <w:trHeight w:val="315"/>
          <w:tblHeader/>
        </w:trPr>
        <w:tc>
          <w:tcPr>
            <w:tcW w:w="870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F94" w:rsidRPr="00ED17CE" w:rsidRDefault="00DB27CC" w:rsidP="00070A4A">
            <w:pPr>
              <w:rPr>
                <w:rFonts w:cs="Tahoma"/>
                <w:b/>
                <w:bCs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  <w:lang w:eastAsia="es-BO"/>
              </w:rPr>
              <w:t xml:space="preserve">Tabla 3 </w:t>
            </w:r>
            <w:r w:rsidR="00B64F94" w:rsidRPr="00ED17CE">
              <w:rPr>
                <w:rFonts w:cs="Tahoma"/>
                <w:b/>
                <w:bCs/>
                <w:color w:val="000000"/>
                <w:sz w:val="18"/>
                <w:szCs w:val="18"/>
                <w:lang w:eastAsia="es-BO"/>
              </w:rPr>
              <w:t>COTIZACION DE TRABAJOS EXTRAORDINARIOS EN TRANSMISION</w:t>
            </w:r>
          </w:p>
        </w:tc>
      </w:tr>
      <w:tr w:rsidR="00B64F94" w:rsidRPr="00ED17CE" w:rsidTr="00BB6EAE">
        <w:trPr>
          <w:trHeight w:val="465"/>
          <w:tblHeader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eastAsia="es-BO"/>
              </w:rPr>
              <w:t>ITEM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eastAsia="es-BO"/>
              </w:rPr>
              <w:t xml:space="preserve">ACTIVIDAD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eastAsia="es-BO"/>
              </w:rPr>
              <w:t>DESCRIPCION   DE LA UNIDAD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eastAsia="es-BO"/>
              </w:rPr>
              <w:t>COTIZACION (Bs.)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 antenas y soportes de radioenlaces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820E7E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Una Antena ( 1.8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m, 2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.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4m, 3.0m)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equipos de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equipo de radio SDH,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equipos de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</w:t>
            </w:r>
            <w:r w:rsidR="00820E7E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e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quipo de radio PDH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820E7E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Instalación de equipos 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Un multiplex SDH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equipos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multiplex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PDH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guía onda y accesorios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guía de onda 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 rack de equipos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Rack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del sistema de ventiladores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ventilador de Rack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Instalación de sistema de presurización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Presurizador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 de guía de onda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 de cableado coaxial de RF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Cableado de  RF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Instalación de paneles de distribución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Una unidad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DDF</w:t>
            </w:r>
            <w:proofErr w:type="spellEnd"/>
            <w:r w:rsidR="00820E7E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(digital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distribution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frame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paneles ópticos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Una unidad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ODF</w:t>
            </w:r>
            <w:proofErr w:type="spellEnd"/>
            <w:r w:rsidR="00820E7E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(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optical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distribution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frame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cruzadas ópticas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Jumper  óptico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Instalación del cableado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multicoaxial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75 Ohmios, (de 1 a 5 cables)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del cableado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Instalación del cableado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multicoaxial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75 Ohmios, ( de 6 a 10  cables)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</w:t>
            </w:r>
            <w:r w:rsidR="00820E7E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l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cableado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Conectorizado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del cable coaxial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Conectorizado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de un coaxial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Conectorizado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del cable  de  cruzada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Conecotrizado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de un coaxial de cruzada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 escalerillas  de cables y guía de onda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Escalerilla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19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Instalación del cableado de energía de equipos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cableado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antenas y soporte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820E7E" w:rsidP="00820E7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Una antena (1.8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m, 2</w:t>
            </w: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.4</w:t>
            </w:r>
            <w:r w:rsidR="00B64F94"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m, 3.0m)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equipos  de 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equipo de radio SDH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equipos  de  radio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equipo de radio PDH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equipos 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Un multiplex SDH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equipos  multiplex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Multiplex PDH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guía de onda y accesorios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guía de onda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un rack equipos 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rack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del sistema de ventiladores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bastidor de ventiladores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Desinstalación de sistema de presurización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presurizador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de guía de onda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29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 de cableado coaxial de RF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cableado de equipos de RF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lastRenderedPageBreak/>
              <w:t>30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Desinstalación de paneles de distribución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Una unidad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DDF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(digital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distribution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frame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paneles ópticos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Una unidad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ODF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(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óptical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distribution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frame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cruzadas ópticas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Jumper  óptico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del cableado  de un grupo de 10 coaxiales de  75 Ohmios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cableado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Desinstalación de  1 a 5 cables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multicoaxiales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de 75 Ohmios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cableado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multicoaxial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Desinstalación de 6 a 10 cables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multicoaxiales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 de 75 Ohmios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Un metro de cableado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multicoaxial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 escalerillas  de cables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escalerilla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Desinstalación del cableado de energía de equipos de transmisión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cableado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Empalme de  fusión de un cable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empalme de 12 hilos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39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Empalme de  fusión de un cable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empalme de 24 hilos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Empalme de  fusión de un cable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empalme de 100  hilos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46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 xml:space="preserve">Empalme de  fusión de un hilo  de fibra óptica, incluye medidas de atenuación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hilo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Retiro de cable de fibra óptica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Un metro de cable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43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Empalme  de derivación en Mufla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Dos empalmes  de fibra óptica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ODU 1+0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ODU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 IDU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Una unidad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Deinstalación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de equipo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ODU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ODU 1+0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 ODU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ODU 1+1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64F94" w:rsidRPr="00ED17CE" w:rsidTr="00BB6EAE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Deinstalación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de equipo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IDU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Una unidad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F94" w:rsidRPr="00ED17CE" w:rsidRDefault="00B64F94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BB6EAE" w:rsidRPr="00ED17CE" w:rsidTr="00BB6EAE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50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B6EAE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Hora Hombre de personal de apoyo 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BB6EAE" w:rsidRPr="00ED17CE" w:rsidTr="00BB6EAE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51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Hora Ho</w:t>
            </w:r>
            <w:r w:rsidR="00DB4068" w:rsidRPr="00ED17CE">
              <w:rPr>
                <w:rFonts w:cs="Tahoma"/>
                <w:color w:val="000000"/>
                <w:sz w:val="18"/>
                <w:szCs w:val="18"/>
              </w:rPr>
              <w:t>mbre de Técnico  de</w:t>
            </w: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 Transmisión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BB6EAE" w:rsidRPr="00ED17CE" w:rsidTr="00BB6EAE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52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DB4068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DB4068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Alquiler de Vehículo/día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AE" w:rsidRPr="00ED17CE" w:rsidRDefault="00BB6EAE" w:rsidP="00B64F9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</w:tbl>
    <w:p w:rsidR="00B64F94" w:rsidRDefault="00B64F94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EA601F" w:rsidRDefault="00DF72D7" w:rsidP="00D630B0">
      <w:pPr>
        <w:pStyle w:val="Ttulo3"/>
      </w:pPr>
      <w:bookmarkStart w:id="7" w:name="_Toc426376671"/>
      <w:r>
        <w:rPr>
          <w:caps w:val="0"/>
        </w:rPr>
        <w:lastRenderedPageBreak/>
        <w:t>PRECIOS UNITARIOS DE TRABAJOS EXTRAORDINARIOS EN ENERGÍA</w:t>
      </w:r>
      <w:bookmarkEnd w:id="7"/>
    </w:p>
    <w:p w:rsidR="00EA601F" w:rsidRDefault="00EA601F" w:rsidP="00EA601F">
      <w:pPr>
        <w:rPr>
          <w:lang w:val="es-BO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3607"/>
        <w:gridCol w:w="2977"/>
        <w:gridCol w:w="1417"/>
      </w:tblGrid>
      <w:tr w:rsidR="00175D21" w:rsidRPr="00ED17CE" w:rsidTr="00820E7E">
        <w:trPr>
          <w:trHeight w:val="300"/>
          <w:tblHeader/>
        </w:trPr>
        <w:tc>
          <w:tcPr>
            <w:tcW w:w="8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21" w:rsidRPr="00ED17CE" w:rsidRDefault="00DB27CC">
            <w:pPr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>Tabla  4</w:t>
            </w:r>
            <w:r w:rsidR="00175D21"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PRECIOS UNITARIOS  DE TRABAJOS EXTRAORDINARIOS EN ENERGÍA </w:t>
            </w:r>
          </w:p>
        </w:tc>
      </w:tr>
      <w:tr w:rsidR="00175D21" w:rsidRPr="00ED17CE" w:rsidTr="00820E7E">
        <w:trPr>
          <w:trHeight w:val="450"/>
          <w:tblHeader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D21" w:rsidRPr="00ED17CE" w:rsidRDefault="00175D21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D21" w:rsidRPr="00ED17CE" w:rsidRDefault="00175D21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ACTIVIDAD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D21" w:rsidRPr="00ED17CE" w:rsidRDefault="00175D21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>DESCRIPCION DE LA UNIDAD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D21" w:rsidRPr="00ED17CE" w:rsidRDefault="00ED17CE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PRECIO (</w:t>
            </w:r>
            <w:r w:rsidR="00175D21" w:rsidRPr="00ED17CE">
              <w:rPr>
                <w:rFonts w:cs="Tahoma"/>
                <w:b/>
                <w:bCs/>
                <w:color w:val="000000"/>
                <w:sz w:val="18"/>
                <w:szCs w:val="18"/>
              </w:rPr>
              <w:t>Bs.)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del sistema de extractores de aire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extractor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Aire acondicionado Tipo Ventana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equipo de capacidad 5 a 20 KBTU, monofásico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Aire acondicionado Tipo Split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equipo de capacidad 15 a 40 KBTU, Trifásico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escalerillas  para cables de energía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metro de escalerillas de, 20 a 50 cm de ancho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del cableado  eléctrico entre diferentes equipos de energía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metro de cableado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 w:rsidP="0081724D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jabalina,  incluye fosa de tratamiento y rellenado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Una Jabalina 2,4 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 w:rsidP="0081724D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del cable de tierra, incluye zanja, tratamiento y rellenado.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metro de cable de tierra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 Soldadura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cadwell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 jabalina - cable, cable - cable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punto de soldadura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Instalación de  interruptores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termomagnéticos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 protectores en riel DIN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Un interruptor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termomagnético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69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Instalación de rectificador de  capacidad  10 a 125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Amp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, 24/ 48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VDC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>, conexión a carga y baterías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rectificador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Grupo Electrógeno 1 a 12 KVA, incluye conexión a carga y equipos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 grupo electrógeno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EF12EE">
        <w:trPr>
          <w:trHeight w:val="229"/>
        </w:trPr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3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Instalación de Grupo Electrógeno &gt; 12 KVA, incluye  conexión a carga y equipos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electrógeno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Traslado de grupo electrógeno </w:t>
            </w:r>
            <w:r w:rsidR="00E272C8" w:rsidRPr="00ED17CE">
              <w:rPr>
                <w:rFonts w:cs="Tahoma"/>
                <w:color w:val="000000"/>
                <w:sz w:val="18"/>
                <w:szCs w:val="18"/>
              </w:rPr>
              <w:t xml:space="preserve">&lt; 20KVA </w:t>
            </w:r>
            <w:r w:rsidRPr="00ED17CE">
              <w:rPr>
                <w:rFonts w:cs="Tahoma"/>
                <w:color w:val="000000"/>
                <w:sz w:val="18"/>
                <w:szCs w:val="18"/>
              </w:rPr>
              <w:t>0 a 100 Km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 electrógeno</w:t>
            </w:r>
            <w:r w:rsidR="00E272C8" w:rsidRPr="00ED17CE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Traslado de grupo electrógeno </w:t>
            </w:r>
            <w:r w:rsidR="00E272C8" w:rsidRPr="00ED17CE">
              <w:rPr>
                <w:rFonts w:cs="Tahoma"/>
                <w:color w:val="000000"/>
                <w:sz w:val="18"/>
                <w:szCs w:val="18"/>
              </w:rPr>
              <w:t xml:space="preserve">&lt; 20KVA </w:t>
            </w:r>
            <w:r w:rsidRPr="00ED17CE">
              <w:rPr>
                <w:rFonts w:cs="Tahoma"/>
                <w:color w:val="000000"/>
                <w:sz w:val="18"/>
                <w:szCs w:val="18"/>
              </w:rPr>
              <w:t>101 a 400 Km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electrógeno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Hora Hombre de personal de apoyo y carguío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81724D" w:rsidP="0081724D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Hora Hombre de Técnico </w:t>
            </w:r>
            <w:r w:rsidR="00175D21" w:rsidRPr="00ED17CE">
              <w:rPr>
                <w:rFonts w:cs="Tahoma"/>
                <w:color w:val="000000"/>
                <w:sz w:val="18"/>
                <w:szCs w:val="18"/>
              </w:rPr>
              <w:t>en Energía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Hora Hombre de Especialista en Energía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Alquiler de vehículo 4x4 para transporte, por día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vehículo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del sistema de extractores de aire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sistema extractor de aire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Aire acondicionado Tipo Ventana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equipo de capacidad 5 a 20 KBTU, monofásico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Aire acondicionado Tipo Split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equipo de capacidad 15 a 40 KBTU, Trifásico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754557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escalerillas</w:t>
            </w:r>
            <w:r w:rsidR="00175D21" w:rsidRPr="00ED17CE">
              <w:rPr>
                <w:rFonts w:cs="Tahoma"/>
                <w:color w:val="000000"/>
                <w:sz w:val="18"/>
                <w:szCs w:val="18"/>
              </w:rPr>
              <w:t>, para cable, 20 a 50 cm de ancho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metro de escalerilla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Desinstalación del cableado  distribución de energía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Un metro de cableado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Desinstalación de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breakers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 y protectores en riel DIN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Un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breaker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69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Rectificador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Un equipo de capacidad  10 a 125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Amp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, 24/ 48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VDC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>, conexión a carga y baterías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EF12EE">
        <w:trPr>
          <w:trHeight w:val="4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Grupo Electrógeno 1 a 12 KVA, incluye conexión a carga y equipos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electrógeno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Desinstalación de Grupo Electrógeno &gt; 12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KVA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</w:rPr>
              <w:t>incluy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 e conexión a carga y equipos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grupo electrógeno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820E7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754557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Desinstalación de tableros </w:t>
            </w:r>
            <w:r w:rsidR="00175D21" w:rsidRPr="00ED17CE">
              <w:rPr>
                <w:rFonts w:cs="Tahoma"/>
                <w:color w:val="000000"/>
                <w:sz w:val="18"/>
                <w:szCs w:val="18"/>
              </w:rPr>
              <w:t>de distribución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tablero de distribución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175D21" w:rsidRPr="00ED17CE" w:rsidTr="00EF12EE">
        <w:trPr>
          <w:trHeight w:val="31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Desinstalación de tableros  de transferencia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Un tablero de transferencia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D21" w:rsidRPr="00ED17CE" w:rsidRDefault="00175D21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EA601F" w:rsidRDefault="00EA601F" w:rsidP="00EA601F">
      <w:pPr>
        <w:rPr>
          <w:lang w:val="es-BO"/>
        </w:rPr>
      </w:pPr>
    </w:p>
    <w:p w:rsidR="00754557" w:rsidRDefault="00754557" w:rsidP="00EA601F">
      <w:pPr>
        <w:rPr>
          <w:lang w:val="es-BO"/>
        </w:rPr>
      </w:pPr>
    </w:p>
    <w:p w:rsidR="00754557" w:rsidRDefault="00754557" w:rsidP="00EA601F">
      <w:pPr>
        <w:rPr>
          <w:lang w:val="es-BO"/>
        </w:rPr>
      </w:pPr>
    </w:p>
    <w:p w:rsidR="00C9636A" w:rsidRDefault="00DF72D7" w:rsidP="00D630B0">
      <w:pPr>
        <w:pStyle w:val="Ttulo3"/>
      </w:pPr>
      <w:bookmarkStart w:id="8" w:name="_Toc426376672"/>
      <w:r>
        <w:rPr>
          <w:caps w:val="0"/>
        </w:rPr>
        <w:t>PRECIOS UNITARIOS DE TRABAJOS EXTRAORDINARIOS DE ACCESO CELULAR</w:t>
      </w:r>
      <w:bookmarkEnd w:id="8"/>
    </w:p>
    <w:p w:rsidR="00C9636A" w:rsidRDefault="00C9636A" w:rsidP="00EA601F">
      <w:pPr>
        <w:rPr>
          <w:lang w:val="es-BO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2473"/>
        <w:gridCol w:w="1417"/>
        <w:gridCol w:w="2653"/>
        <w:gridCol w:w="1316"/>
      </w:tblGrid>
      <w:tr w:rsidR="00DF72D7" w:rsidRPr="00ED17CE" w:rsidTr="00070A4A">
        <w:trPr>
          <w:trHeight w:val="300"/>
          <w:tblHeader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2D7" w:rsidRPr="00ED17CE" w:rsidRDefault="00DF72D7" w:rsidP="008C485A">
            <w:pPr>
              <w:rPr>
                <w:rFonts w:cs="Tahoma"/>
                <w:color w:val="000000"/>
                <w:sz w:val="18"/>
                <w:szCs w:val="18"/>
                <w:u w:val="single"/>
                <w:lang w:val="es-BO" w:eastAsia="es-BO"/>
              </w:rPr>
            </w:pPr>
            <w:bookmarkStart w:id="9" w:name="RANGE!A3:E108"/>
            <w:r w:rsidRPr="00ED17CE">
              <w:rPr>
                <w:rFonts w:cs="Tahoma"/>
                <w:b/>
                <w:bCs/>
                <w:color w:val="000000"/>
                <w:sz w:val="18"/>
                <w:szCs w:val="18"/>
                <w:lang w:val="es-BO" w:eastAsia="es-BO"/>
              </w:rPr>
              <w:t xml:space="preserve">Tabla 5 TRABAJOS EXTRAORDINARIOS EN LA RED DE ACCESO CELULAR </w:t>
            </w:r>
            <w:bookmarkEnd w:id="9"/>
          </w:p>
        </w:tc>
      </w:tr>
      <w:tr w:rsidR="008C485A" w:rsidRPr="00ED17CE" w:rsidTr="00ED17CE">
        <w:trPr>
          <w:trHeight w:val="285"/>
          <w:tblHeader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8C485A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ITEM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8C485A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 xml:space="preserve">ACTIVIDAD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8C485A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EQUIPO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ED17CE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DESCRIPCIÓ</w:t>
            </w:r>
            <w:r w:rsidR="008C485A"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N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85A" w:rsidRPr="00ED17CE" w:rsidRDefault="008C485A" w:rsidP="008C485A">
            <w:pPr>
              <w:jc w:val="center"/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b/>
                <w:bCs/>
                <w:sz w:val="18"/>
                <w:szCs w:val="18"/>
                <w:lang w:val="es-BO" w:eastAsia="es-BO"/>
              </w:rPr>
              <w:t>COTIZACION (Bs.)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57" w:rsidRPr="00ED17CE" w:rsidRDefault="00754557" w:rsidP="00754557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2202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– Ericsson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45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754557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57" w:rsidRPr="00ED17CE" w:rsidRDefault="00754557" w:rsidP="00754557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2102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Outdoor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–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Instalación BBS con </w:t>
            </w:r>
            <w:r w:rsidR="00A441B4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754557" w:rsidRPr="00ED17CE" w:rsidTr="00EF12EE">
        <w:trPr>
          <w:trHeight w:val="45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557" w:rsidRPr="00ED17CE" w:rsidRDefault="00754557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57" w:rsidRPr="00ED17CE" w:rsidRDefault="00754557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2206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13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14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45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15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16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2106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Outdoor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45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lastRenderedPageBreak/>
              <w:t>21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2202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23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25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26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2102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Outdoor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31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2206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33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35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36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BTS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2106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Outdoor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39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441B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1B4" w:rsidRPr="00ED17CE" w:rsidRDefault="00A441B4" w:rsidP="00A441B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41B4" w:rsidRPr="00ED17CE" w:rsidRDefault="00A441B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41B4" w:rsidRPr="00ED17CE" w:rsidRDefault="00A441B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41B4" w:rsidRPr="00ED17CE" w:rsidRDefault="00A441B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41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6D4" w:rsidRPr="00ED17CE" w:rsidRDefault="00A276D4" w:rsidP="00A276D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BTS GSM 3012  Indoor/Outdoor - Huawei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42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43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44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45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46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6D4" w:rsidRPr="00ED17CE" w:rsidRDefault="00A276D4" w:rsidP="00A276D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6D4" w:rsidRPr="00ED17CE" w:rsidRDefault="00A276D4" w:rsidP="00A276D4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BTS GSM 3012  Indoor/Outdoor - Huawei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47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Gabinete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BTS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48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Guía de onda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49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BBS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50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51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6D4" w:rsidRPr="00ED17CE" w:rsidRDefault="00A276D4" w:rsidP="00A276D4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6D4" w:rsidRPr="00ED17CE" w:rsidRDefault="00657D0F" w:rsidP="00657D0F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  <w:r w:rsidR="00A276D4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 w:rsidR="00BE611D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micro </w:t>
            </w:r>
            <w:r w:rsidR="00ED17CE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</w:t>
            </w:r>
            <w:r w:rsidR="00BE611D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pico </w:t>
            </w: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(RBS2308, RBS2309 Ericsson, BTS3900E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Huawei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)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7A2809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</w:t>
            </w:r>
            <w:r w:rsidR="007A2809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, </w:t>
            </w: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soportes</w:t>
            </w:r>
            <w:r w:rsidR="007A2809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y accesorios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A276D4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BTS GSM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A276D4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7A2809" w:rsidP="008C485A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53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6D4" w:rsidRPr="00ED17CE" w:rsidRDefault="00A276D4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6D4" w:rsidRPr="00ED17CE" w:rsidRDefault="00A276D4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6D4" w:rsidRPr="00ED17CE" w:rsidRDefault="00A276D4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D17CE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54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B03" w:rsidRPr="00ED17CE" w:rsidRDefault="005D6B03" w:rsidP="007A2809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B03" w:rsidRPr="00ED17CE" w:rsidRDefault="00BE611D" w:rsidP="00A82B20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RBS micro </w:t>
            </w:r>
            <w:r w:rsidR="00ED17CE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</w:t>
            </w: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pico (RBS2308, RBS2309 Ericsson, BTS3900E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Huawei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)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jumper, soportes y accesorios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43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55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BTS GSM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69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56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lastRenderedPageBreak/>
              <w:t>58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B03" w:rsidRPr="00ED17CE" w:rsidRDefault="005D6B03" w:rsidP="005D6B03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B03" w:rsidRPr="00ED17CE" w:rsidRDefault="005D6B03" w:rsidP="005D6B0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 WIMAX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59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5D6B0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 WIMAX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60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UPS / INVERSOR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61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Tendido de cable coaxial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62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63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B03" w:rsidRPr="00ED17CE" w:rsidRDefault="005D6B03" w:rsidP="005D6B03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B03" w:rsidRPr="00ED17CE" w:rsidRDefault="00657D0F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 WI</w:t>
            </w:r>
            <w:r w:rsidR="005D6B03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MAX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 WIMAX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65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UPS / INVERSOR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66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Tendido de cable coaxial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5D6B03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67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B03" w:rsidRPr="00ED17CE" w:rsidRDefault="005D6B0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B03" w:rsidRPr="00ED17CE" w:rsidRDefault="005D6B0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B03" w:rsidRPr="00ED17CE" w:rsidRDefault="005D6B0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68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2C8" w:rsidRPr="00ED17CE" w:rsidRDefault="00E272C8" w:rsidP="005D6B03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2C8" w:rsidRPr="00ED17CE" w:rsidRDefault="008813B1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2111, 6000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Outdoor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88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89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90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BTS GSM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91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PBC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92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93</w:t>
            </w:r>
          </w:p>
        </w:tc>
        <w:tc>
          <w:tcPr>
            <w:tcW w:w="2473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8E5" w:rsidRPr="00ED17CE" w:rsidRDefault="008813B1" w:rsidP="008813B1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  <w:proofErr w:type="spellEnd"/>
            <w:r w:rsidR="00F108E5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2111</w:t>
            </w: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, 6000</w:t>
            </w:r>
            <w:r w:rsidR="00F108E5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 </w:t>
            </w:r>
            <w:proofErr w:type="spellStart"/>
            <w:r w:rsidR="00F108E5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Outdoor</w:t>
            </w:r>
            <w:proofErr w:type="spellEnd"/>
            <w:r w:rsidR="00F108E5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- Ericsson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94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95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96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BTS GSM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PBC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98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99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6D" w:rsidRPr="00ED17CE" w:rsidRDefault="00F108E5" w:rsidP="00F108E5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RBS DBS3900 Indoor  Outdoor </w:t>
            </w:r>
            <w:r w:rsidR="0063506D"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–</w:t>
            </w: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Huawe</w:t>
            </w:r>
            <w:r w:rsidR="00EF12E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i</w:t>
            </w:r>
          </w:p>
          <w:p w:rsidR="00ED17CE" w:rsidRPr="00ED17CE" w:rsidRDefault="0063506D" w:rsidP="00ED17CE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BTS VNL</w:t>
            </w:r>
          </w:p>
        </w:tc>
        <w:tc>
          <w:tcPr>
            <w:tcW w:w="2653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100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101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8E5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102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2C8" w:rsidRPr="00ED17CE" w:rsidRDefault="00E272C8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2C8" w:rsidRPr="00ED17CE" w:rsidRDefault="00E272C8" w:rsidP="00DB6E5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</w:t>
            </w:r>
            <w:r w:rsidR="00DB6E53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103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2C8" w:rsidRPr="00ED17CE" w:rsidRDefault="00E272C8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63506D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F108E5" w:rsidRPr="00ED17CE" w:rsidTr="00EF12EE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104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8E5" w:rsidRPr="00ED17CE" w:rsidRDefault="00F108E5" w:rsidP="00F108E5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8E5" w:rsidRPr="00ED17CE" w:rsidRDefault="00F108E5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8E5" w:rsidRPr="00ED17CE" w:rsidRDefault="00F108E5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105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2C8" w:rsidRPr="00ED17CE" w:rsidRDefault="00E272C8" w:rsidP="00E272C8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2C8" w:rsidRPr="00ED17CE" w:rsidRDefault="00E272C8" w:rsidP="00E272C8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RBS  DBS3900 Indoor  Outdoor </w:t>
            </w:r>
            <w:r w:rsidR="0063506D"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–</w:t>
            </w: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 xml:space="preserve"> Huawei</w:t>
            </w:r>
          </w:p>
          <w:p w:rsidR="0063506D" w:rsidRPr="00ED17CE" w:rsidRDefault="0063506D" w:rsidP="00E272C8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</w:p>
          <w:p w:rsidR="0063506D" w:rsidRPr="00ED17CE" w:rsidRDefault="0063506D" w:rsidP="00E272C8">
            <w:pPr>
              <w:rPr>
                <w:rFonts w:cs="Tahoma"/>
                <w:color w:val="000000"/>
                <w:sz w:val="18"/>
                <w:szCs w:val="18"/>
                <w:lang w:val="en-US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n-US" w:eastAsia="es-BO"/>
              </w:rPr>
              <w:t>BTS VNL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106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108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DB6E5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</w:t>
            </w:r>
            <w:r w:rsidR="00DB6E53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22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109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63506D" w:rsidP="0063506D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Gabinete </w:t>
            </w:r>
            <w:r w:rsidR="00E272C8"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con baterías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272C8" w:rsidRPr="00ED17CE" w:rsidTr="00EF12EE">
        <w:trPr>
          <w:trHeight w:val="582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110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C8" w:rsidRPr="00ED17CE" w:rsidRDefault="00E272C8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2C8" w:rsidRPr="00ED17CE" w:rsidRDefault="00E272C8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C8" w:rsidRPr="00ED17CE" w:rsidRDefault="00E272C8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DB6E53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111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E53" w:rsidRPr="00ED17CE" w:rsidRDefault="00DB6E53" w:rsidP="00E272C8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Instalación de equipos  de Acceso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ZTE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Outdoor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E53" w:rsidRPr="00ED17CE" w:rsidRDefault="00DB6E5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E53" w:rsidRPr="00ED17CE" w:rsidRDefault="00DB6E5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DB6E53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112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E53" w:rsidRPr="00ED17CE" w:rsidRDefault="00DB6E5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DB6E53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113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E53" w:rsidRPr="00ED17CE" w:rsidRDefault="00DB6E5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DB6E53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115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E53" w:rsidRPr="00ED17CE" w:rsidRDefault="00DB6E53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E53" w:rsidRPr="00ED17CE" w:rsidRDefault="00DB6E53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RBS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E53" w:rsidRPr="00ED17CE" w:rsidRDefault="00DB6E53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116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7CE" w:rsidRPr="00ED17CE" w:rsidRDefault="00ED17CE" w:rsidP="00DB6E53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F12EE">
        <w:trPr>
          <w:trHeight w:val="5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117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lastRenderedPageBreak/>
              <w:t>118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7CE" w:rsidRPr="00ED17CE" w:rsidRDefault="00ED17CE" w:rsidP="00DB6E53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Desinstalación de equipos  de Acceso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RBS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ZTE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Indoor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 </w:t>
            </w:r>
            <w:proofErr w:type="spellStart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Outdoor</w:t>
            </w:r>
            <w:proofErr w:type="spellEnd"/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 xml:space="preserve"> </w:t>
            </w:r>
          </w:p>
        </w:tc>
        <w:tc>
          <w:tcPr>
            <w:tcW w:w="265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Antena, jumper y soportes</w:t>
            </w:r>
          </w:p>
        </w:tc>
        <w:tc>
          <w:tcPr>
            <w:tcW w:w="131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119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RRU en torre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120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Fibra óptica  y accesorios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121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RBS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F12EE">
        <w:trPr>
          <w:trHeight w:val="28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122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Gabinete  con baterías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D17CE">
        <w:trPr>
          <w:trHeight w:val="46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123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8C485A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Cableado de alimentación de energía por metro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</w:tr>
      <w:tr w:rsidR="00ED17CE" w:rsidRPr="00ED17CE" w:rsidTr="00ED17CE">
        <w:trPr>
          <w:trHeight w:val="4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124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7CE" w:rsidRPr="00ED17CE" w:rsidRDefault="00ED17CE" w:rsidP="0097311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Trabajo extraordinario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Hora Hombre de personal de apoyo 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F12EE">
        <w:trPr>
          <w:trHeight w:val="23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125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BB6EAE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 xml:space="preserve">Hora Hombre de Técnico 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F12EE">
        <w:trPr>
          <w:trHeight w:val="2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126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Alquiler de vehículo/día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D17CE">
        <w:trPr>
          <w:trHeight w:val="4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127</w:t>
            </w:r>
          </w:p>
        </w:tc>
        <w:tc>
          <w:tcPr>
            <w:tcW w:w="24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7CE" w:rsidRPr="00ED17CE" w:rsidRDefault="00ED17CE" w:rsidP="00332936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Costo adicional por trabajos a realizarse a más de 100km de los Centros de mantenimiento.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  <w:tr w:rsidR="00ED17CE" w:rsidRPr="00ED17CE" w:rsidTr="00ED17CE">
        <w:trPr>
          <w:trHeight w:val="4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jc w:val="center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  <w:r w:rsidRPr="00ED17CE"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1</w:t>
            </w:r>
            <w:r>
              <w:rPr>
                <w:rFonts w:cs="Tahoma"/>
                <w:color w:val="000000"/>
                <w:sz w:val="18"/>
                <w:szCs w:val="18"/>
                <w:lang w:val="es-BO" w:eastAsia="es-BO"/>
              </w:rPr>
              <w:t>28</w:t>
            </w: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7CE" w:rsidRPr="00ED17CE" w:rsidRDefault="00ED17CE" w:rsidP="00ED17CE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7CE" w:rsidRPr="00ED17CE" w:rsidRDefault="00ED17CE" w:rsidP="00973113">
            <w:pPr>
              <w:rPr>
                <w:rFonts w:cs="Tahoma"/>
                <w:color w:val="000000"/>
                <w:sz w:val="18"/>
                <w:szCs w:val="18"/>
              </w:rPr>
            </w:pPr>
            <w:r w:rsidRPr="00ED17CE">
              <w:rPr>
                <w:rFonts w:cs="Tahoma"/>
                <w:color w:val="000000"/>
                <w:sz w:val="18"/>
                <w:szCs w:val="18"/>
              </w:rPr>
              <w:t>Costo adicional por trabajos a realizarse a más de 300km de los Centros de mantenimiento.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7CE" w:rsidRPr="00ED17CE" w:rsidRDefault="00ED17CE" w:rsidP="008C485A">
            <w:pPr>
              <w:jc w:val="right"/>
              <w:rPr>
                <w:rFonts w:cs="Tahoma"/>
                <w:color w:val="000000"/>
                <w:sz w:val="18"/>
                <w:szCs w:val="18"/>
                <w:lang w:val="es-BO" w:eastAsia="es-BO"/>
              </w:rPr>
            </w:pPr>
          </w:p>
        </w:tc>
      </w:tr>
    </w:tbl>
    <w:p w:rsidR="008C485A" w:rsidRDefault="008C485A" w:rsidP="00EA601F">
      <w:pPr>
        <w:rPr>
          <w:lang w:val="es-BO"/>
        </w:rPr>
      </w:pPr>
    </w:p>
    <w:p w:rsidR="00ED17CE" w:rsidRDefault="00ED17CE" w:rsidP="00EA601F">
      <w:pPr>
        <w:rPr>
          <w:lang w:val="es-BO"/>
        </w:rPr>
      </w:pPr>
    </w:p>
    <w:p w:rsidR="006100B6" w:rsidRDefault="00DF72D7" w:rsidP="00D630B0">
      <w:pPr>
        <w:pStyle w:val="Ttulo3"/>
      </w:pPr>
      <w:bookmarkStart w:id="10" w:name="_Toc426376673"/>
      <w:r w:rsidRPr="00022A40">
        <w:rPr>
          <w:caps w:val="0"/>
        </w:rPr>
        <w:t>PRECIOS UNITARIOS DE MATERIALES DE INSTALACIÓN Y MANTENIMIENTO DE TRANSMISIÓN</w:t>
      </w:r>
      <w:bookmarkEnd w:id="10"/>
    </w:p>
    <w:p w:rsidR="00022A40" w:rsidRPr="00022A40" w:rsidRDefault="00022A40" w:rsidP="00022A40">
      <w:pPr>
        <w:rPr>
          <w:lang w:val="es-BO"/>
        </w:rPr>
      </w:pPr>
    </w:p>
    <w:p w:rsidR="006100B6" w:rsidRPr="00201E0C" w:rsidRDefault="006100B6" w:rsidP="00DF72D7">
      <w:pPr>
        <w:rPr>
          <w:snapToGrid w:val="0"/>
          <w:lang w:val="es-BO"/>
        </w:rPr>
      </w:pPr>
      <w:r w:rsidRPr="00201E0C">
        <w:rPr>
          <w:snapToGrid w:val="0"/>
          <w:lang w:val="es-BO"/>
        </w:rPr>
        <w:t xml:space="preserve">La empresa contratista deberá presentar los precios unitarios de materiales para el </w:t>
      </w:r>
      <w:r w:rsidR="00022A40">
        <w:rPr>
          <w:snapToGrid w:val="0"/>
          <w:lang w:val="es-BO"/>
        </w:rPr>
        <w:t>mantenimiento de equipos de transmisión</w:t>
      </w:r>
      <w:r w:rsidRPr="00201E0C">
        <w:rPr>
          <w:snapToGrid w:val="0"/>
          <w:lang w:val="es-BO"/>
        </w:rPr>
        <w:t xml:space="preserve">, reiteramos que estos son los únicos costos que ENTEL S.A. reconocerá dentro de las actividades de mantenimiento de </w:t>
      </w:r>
      <w:r w:rsidR="00022A40">
        <w:rPr>
          <w:snapToGrid w:val="0"/>
          <w:lang w:val="es-BO"/>
        </w:rPr>
        <w:t>radioenlaces</w:t>
      </w:r>
      <w:r w:rsidRPr="00201E0C">
        <w:rPr>
          <w:snapToGrid w:val="0"/>
          <w:lang w:val="es-BO"/>
        </w:rPr>
        <w:t>, el resto de elementos y materiales que la contratista considere necesarios deberán ser considerados en el costo total de mantenimiento.</w:t>
      </w:r>
    </w:p>
    <w:p w:rsidR="006100B6" w:rsidRDefault="006100B6" w:rsidP="006100B6">
      <w:pPr>
        <w:rPr>
          <w:lang w:val="es-BO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4042"/>
        <w:gridCol w:w="811"/>
        <w:gridCol w:w="2715"/>
        <w:gridCol w:w="1044"/>
      </w:tblGrid>
      <w:tr w:rsidR="006100B6" w:rsidRPr="00AB2CDD" w:rsidTr="006100B6">
        <w:trPr>
          <w:trHeight w:val="300"/>
          <w:tblHeader/>
        </w:trPr>
        <w:tc>
          <w:tcPr>
            <w:tcW w:w="9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Tabla 6 PRECIOS UNITARI</w:t>
            </w:r>
            <w:r w:rsidR="00022A40"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OS DE MATERIALES DE TRAN</w:t>
            </w:r>
            <w:r w:rsidR="00241434"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S</w:t>
            </w:r>
            <w:r w:rsidR="00022A40"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MISIÓN</w:t>
            </w:r>
          </w:p>
        </w:tc>
      </w:tr>
      <w:tr w:rsidR="006100B6" w:rsidRPr="00AB2CDD" w:rsidTr="006100B6">
        <w:trPr>
          <w:trHeight w:val="300"/>
          <w:tblHeader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MATERIAL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D84F9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DESCRIPCION O </w:t>
            </w:r>
            <w:r w:rsidR="006100B6"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ESPECIFICACIÓN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b/>
                <w:bCs/>
                <w:color w:val="000000"/>
                <w:sz w:val="16"/>
                <w:szCs w:val="16"/>
              </w:rPr>
              <w:t>PRECIO (Bs.)</w:t>
            </w:r>
          </w:p>
        </w:tc>
      </w:tr>
      <w:tr w:rsidR="006100B6" w:rsidRPr="00AB2CDD" w:rsidTr="006100B6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Cable 12 F.O. SM Loose-Tube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La fibra óptica bebe cumplir la recomendación G.652 D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46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Cable 12 F.O. SM Loose-Tube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Afumex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La fibra óptica bebe cumplir la recomendación G.652 D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9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Caja de Empalme 24 F.O.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Caja rectangular, con el tapón en la parte superior, con 2 emboques abiertos y 1 cerrados en cada lado, los emboques abiertos deben permitir el acceso de varios cables. La Caja debe llevar dos bandejitas.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Bandejita para fusiones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Adecuada a la Caja de Empalme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Tubito Termo-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contraible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 para Fusión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F.O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Bandeja de Terminación 12 F.O. FC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Bandeja rectangular, debe llevar una bandejita.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Bandeja de Terminación 12 F.O. SC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Bandeja rectangular, debe llevar 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lastRenderedPageBreak/>
              <w:t>una bandejita.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lastRenderedPageBreak/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Acoplador F.O. FC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Acoplador F.O. SC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Cordon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F.O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. SC/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Apc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-SC/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Apc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  6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mts.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para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 Pig-Tail)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Cordon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F.O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. FC/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Apc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-FC/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Apc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 6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mts.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para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 Pig-Tail)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Cordón F.O. de Cruzada FC/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Apc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</w:rPr>
              <w:t>-FC/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Apc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 10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mts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Cordón F.O. de Cruzada FC/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Apc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</w:rPr>
              <w:t>-FC/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Apc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   10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mts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Cinta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bulcanizante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Cordon FO LC/PC - SC/PC 6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mts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  <w:lang w:val="en-US"/>
              </w:rPr>
            </w:pPr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 xml:space="preserve">Cordon FO LC/PC - SC/PC 3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  <w:lang w:val="en-US"/>
              </w:rPr>
              <w:t>mts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Organizador Bandejita Instalado en Gabinete ADSL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Manta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Termocontraible</w:t>
            </w:r>
            <w:proofErr w:type="spellEnd"/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 P/Cable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Tubo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Espiralado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Metro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Alargador para bandeja 19" para rack de 22"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Pzas</w:t>
            </w:r>
            <w:proofErr w:type="spellEnd"/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100B6" w:rsidRPr="00AB2CDD" w:rsidTr="006A7A99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Cinturones de amarre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Bolsa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 </w:t>
            </w:r>
          </w:p>
        </w:tc>
      </w:tr>
      <w:tr w:rsidR="006A7A99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Jumper coaxial (corrugado) de ½,  DIN(m) 7/8 – N(m) de 3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mts</w:t>
            </w:r>
            <w:proofErr w:type="spellEnd"/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D461EB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6A7A99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Jumper coaxial (corrugado) de ½,  DIN(m) 7/8 – N(m) de 6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mts</w:t>
            </w:r>
            <w:proofErr w:type="spellEnd"/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6A7A99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Jumper coaxial (corrugado) de ½,  DIN(m) 7/8 – N(m) de 10mts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A99" w:rsidRPr="00AB2CDD" w:rsidRDefault="006A7A99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D461EB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AE0671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 w:rsidP="006D282E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Jumper coaxial (corrugado) de ½,  DIN(m) 7/8 – DIN(m) 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7/8 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de 3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mts</w:t>
            </w:r>
            <w:proofErr w:type="spellEnd"/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24143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D461EB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AE0671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 w:rsidP="006D282E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Jumper coaxial (corrugado) de ½,  DIN(m) 7/8 –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DIN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>(m)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de 7/8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 xml:space="preserve"> de 6 </w:t>
            </w:r>
            <w:proofErr w:type="spellStart"/>
            <w:r w:rsidRPr="00AB2CDD">
              <w:rPr>
                <w:rFonts w:cs="Tahoma"/>
                <w:color w:val="000000"/>
                <w:sz w:val="16"/>
                <w:szCs w:val="16"/>
              </w:rPr>
              <w:t>mts</w:t>
            </w:r>
            <w:proofErr w:type="spellEnd"/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24143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  <w:tr w:rsidR="00D461EB" w:rsidRPr="00AB2CDD" w:rsidTr="006A7A99">
        <w:trPr>
          <w:trHeight w:val="30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AE0671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 w:rsidP="006D282E">
            <w:pPr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Jumper coaxial (corrugado) de ½,  DIN(m) 7/8 –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DIN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>(m)</w:t>
            </w:r>
            <w:r w:rsidR="00241434" w:rsidRPr="00AB2CDD">
              <w:rPr>
                <w:rFonts w:cs="Tahoma"/>
                <w:color w:val="000000"/>
                <w:sz w:val="16"/>
                <w:szCs w:val="16"/>
              </w:rPr>
              <w:t xml:space="preserve"> 7/8  de </w:t>
            </w:r>
            <w:r w:rsidRPr="00AB2CDD">
              <w:rPr>
                <w:rFonts w:cs="Tahoma"/>
                <w:color w:val="000000"/>
                <w:sz w:val="16"/>
                <w:szCs w:val="16"/>
              </w:rPr>
              <w:t>10mts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24143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 w:rsidRPr="00AB2CDD">
              <w:rPr>
                <w:rFonts w:cs="Tahoma"/>
                <w:color w:val="000000"/>
                <w:sz w:val="16"/>
                <w:szCs w:val="16"/>
              </w:rPr>
              <w:t>Pieza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1EB" w:rsidRPr="00AB2CDD" w:rsidRDefault="00D461EB">
            <w:pPr>
              <w:rPr>
                <w:rFonts w:cs="Tahoma"/>
                <w:color w:val="000000"/>
                <w:sz w:val="16"/>
                <w:szCs w:val="16"/>
              </w:rPr>
            </w:pPr>
          </w:p>
        </w:tc>
      </w:tr>
    </w:tbl>
    <w:p w:rsidR="00F95AA4" w:rsidRDefault="00F95AA4" w:rsidP="00F95AA4">
      <w:pPr>
        <w:rPr>
          <w:lang w:val="es-BO"/>
        </w:rPr>
      </w:pPr>
    </w:p>
    <w:p w:rsidR="00636126" w:rsidRDefault="00636126" w:rsidP="00F95AA4">
      <w:pPr>
        <w:rPr>
          <w:lang w:val="es-BO"/>
        </w:rPr>
      </w:pPr>
    </w:p>
    <w:p w:rsidR="00EA601F" w:rsidRPr="00EA601F" w:rsidRDefault="00DF72D7" w:rsidP="00D630B0">
      <w:pPr>
        <w:pStyle w:val="Ttulo3"/>
      </w:pPr>
      <w:bookmarkStart w:id="11" w:name="_Toc426376674"/>
      <w:r>
        <w:rPr>
          <w:caps w:val="0"/>
        </w:rPr>
        <w:t>PRECIOS UNITARIOS DE MATERIAL ELÉCTRICO DE INSTALACIÓN Y MANTENIMIENTO DE ENERGÍA</w:t>
      </w:r>
      <w:bookmarkEnd w:id="11"/>
    </w:p>
    <w:p w:rsidR="00EA601F" w:rsidRDefault="00EA601F" w:rsidP="00EA601F">
      <w:pPr>
        <w:rPr>
          <w:lang w:val="es-BO"/>
        </w:rPr>
      </w:pPr>
    </w:p>
    <w:tbl>
      <w:tblPr>
        <w:tblW w:w="88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3762"/>
        <w:gridCol w:w="895"/>
        <w:gridCol w:w="2784"/>
        <w:gridCol w:w="1301"/>
      </w:tblGrid>
      <w:tr w:rsidR="006100B6" w:rsidRPr="00AB2CDD" w:rsidTr="006100B6">
        <w:trPr>
          <w:trHeight w:val="300"/>
          <w:tblHeader/>
        </w:trPr>
        <w:tc>
          <w:tcPr>
            <w:tcW w:w="7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 w:rsidP="00DF72D7">
            <w:pPr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 Tabla 7 PRECIOS UNITARIOS DEL MATERIAL ELÉCTRICO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  <w:tblHeader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MATERIAL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UNIDAD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D84F96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DESCRIPCIÓ</w:t>
            </w:r>
            <w:r w:rsidR="006100B6"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0B6" w:rsidRPr="00AB2CDD" w:rsidRDefault="006100B6" w:rsidP="00BB1F2E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PRECIO</w:t>
            </w:r>
            <w:r w:rsidR="00BB1F2E"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B2CDD">
              <w:rPr>
                <w:rFonts w:cs="Tahoma"/>
                <w:b/>
                <w:bCs/>
                <w:color w:val="000000"/>
                <w:sz w:val="18"/>
                <w:szCs w:val="18"/>
              </w:rPr>
              <w:t>(Bs.)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Gas Refrigerante R22 para Climatizadores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Kilo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Gas Refrigerante R407 para Climatizadores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Kilo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Cable de cobre AWG 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Unipolar, forrado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Cable  de cobre AWG 12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Unipolar, forrado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Cable desnudo de tierra 1/0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cable desudo de tierra 2/0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Jabalina estándar 2,4 m 3/4"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AB2CDD">
              <w:rPr>
                <w:rFonts w:cs="Tahoma"/>
                <w:color w:val="000000"/>
                <w:sz w:val="18"/>
                <w:szCs w:val="18"/>
              </w:rPr>
              <w:t>termomagnético</w:t>
            </w:r>
            <w:proofErr w:type="spellEnd"/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 unipolar, para riel DIN 10 a 60 A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BB1F2E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  <w:r w:rsidR="006100B6" w:rsidRPr="00AB2CDD">
              <w:rPr>
                <w:rFonts w:cs="Tahoma"/>
                <w:color w:val="000000"/>
                <w:sz w:val="18"/>
                <w:szCs w:val="18"/>
              </w:rPr>
              <w:t xml:space="preserve">arcas Siemens, </w:t>
            </w:r>
            <w:proofErr w:type="spellStart"/>
            <w:r w:rsidR="006100B6" w:rsidRPr="00AB2CDD">
              <w:rPr>
                <w:rFonts w:cs="Tahoma"/>
                <w:color w:val="000000"/>
                <w:sz w:val="18"/>
                <w:szCs w:val="18"/>
              </w:rPr>
              <w:t>ABB</w:t>
            </w:r>
            <w:proofErr w:type="spellEnd"/>
            <w:r w:rsidR="006100B6" w:rsidRPr="00AB2CDD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6100B6" w:rsidRPr="00AB2CDD">
              <w:rPr>
                <w:rFonts w:cs="Tahoma"/>
                <w:color w:val="000000"/>
                <w:sz w:val="18"/>
                <w:szCs w:val="18"/>
              </w:rPr>
              <w:t>Moeller</w:t>
            </w:r>
            <w:proofErr w:type="spellEnd"/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AB2CDD">
              <w:rPr>
                <w:rFonts w:cs="Tahoma"/>
                <w:color w:val="000000"/>
                <w:sz w:val="18"/>
                <w:szCs w:val="18"/>
              </w:rPr>
              <w:t>Breaker</w:t>
            </w:r>
            <w:proofErr w:type="spellEnd"/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 caja moldeada 50 a 300 A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BB1F2E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  <w:r w:rsidR="006100B6" w:rsidRPr="00AB2CDD">
              <w:rPr>
                <w:rFonts w:cs="Tahoma"/>
                <w:color w:val="000000"/>
                <w:sz w:val="18"/>
                <w:szCs w:val="18"/>
              </w:rPr>
              <w:t xml:space="preserve">arcas Siemens, </w:t>
            </w:r>
            <w:proofErr w:type="spellStart"/>
            <w:r w:rsidR="006100B6" w:rsidRPr="00AB2CDD">
              <w:rPr>
                <w:rFonts w:cs="Tahoma"/>
                <w:color w:val="000000"/>
                <w:sz w:val="18"/>
                <w:szCs w:val="18"/>
              </w:rPr>
              <w:t>ABB</w:t>
            </w:r>
            <w:proofErr w:type="spellEnd"/>
            <w:r w:rsidR="006100B6" w:rsidRPr="00AB2CDD">
              <w:rPr>
                <w:rFonts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6100B6" w:rsidRPr="00AB2CDD">
              <w:rPr>
                <w:rFonts w:cs="Tahoma"/>
                <w:color w:val="000000"/>
                <w:sz w:val="18"/>
                <w:szCs w:val="18"/>
              </w:rPr>
              <w:t>Moeller</w:t>
            </w:r>
            <w:proofErr w:type="spellEnd"/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Soldadura </w:t>
            </w:r>
            <w:proofErr w:type="spellStart"/>
            <w:r w:rsidRPr="00AB2CDD">
              <w:rPr>
                <w:rFonts w:cs="Tahoma"/>
                <w:color w:val="000000"/>
                <w:sz w:val="18"/>
                <w:szCs w:val="18"/>
              </w:rPr>
              <w:t>cadwell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870C1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Protector de </w:t>
            </w:r>
            <w:proofErr w:type="spellStart"/>
            <w:r w:rsidRPr="00AB2CDD">
              <w:rPr>
                <w:rFonts w:cs="Tahoma"/>
                <w:color w:val="000000"/>
                <w:sz w:val="18"/>
                <w:szCs w:val="18"/>
              </w:rPr>
              <w:t>transientes</w:t>
            </w:r>
            <w:proofErr w:type="spellEnd"/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 bipolar tipo B, 40 </w:t>
            </w:r>
            <w:proofErr w:type="spellStart"/>
            <w:r w:rsidRPr="00AB2CDD">
              <w:rPr>
                <w:rFonts w:cs="Tahoma"/>
                <w:color w:val="000000"/>
                <w:sz w:val="18"/>
                <w:szCs w:val="18"/>
              </w:rPr>
              <w:t>kA</w:t>
            </w:r>
            <w:proofErr w:type="spellEnd"/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, 220 </w:t>
            </w:r>
            <w:proofErr w:type="spellStart"/>
            <w:r w:rsidRPr="00AB2CDD">
              <w:rPr>
                <w:rFonts w:cs="Tahoma"/>
                <w:color w:val="000000"/>
                <w:sz w:val="18"/>
                <w:szCs w:val="18"/>
              </w:rPr>
              <w:t>VAC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BB1F2E">
            <w:pPr>
              <w:rPr>
                <w:rFonts w:cs="Tahoma"/>
                <w:color w:val="000000"/>
                <w:sz w:val="18"/>
                <w:szCs w:val="18"/>
                <w:lang w:val="en-US"/>
              </w:rPr>
            </w:pPr>
            <w:proofErr w:type="spellStart"/>
            <w:r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>M</w:t>
            </w:r>
            <w:r w:rsidR="006100B6"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>arcas</w:t>
            </w:r>
            <w:proofErr w:type="spellEnd"/>
            <w:r w:rsidR="006100B6"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 OBO, </w:t>
            </w:r>
            <w:proofErr w:type="spellStart"/>
            <w:r w:rsidR="006100B6"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>Citel</w:t>
            </w:r>
            <w:proofErr w:type="spellEnd"/>
            <w:r w:rsidR="006100B6"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 xml:space="preserve">, Phoenix, ABB, </w:t>
            </w:r>
            <w:proofErr w:type="spellStart"/>
            <w:r w:rsidR="006100B6"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>Dhen</w:t>
            </w:r>
            <w:proofErr w:type="spellEnd"/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AB2CDD">
              <w:rPr>
                <w:rFonts w:cs="Tahoma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Foco  incandescente 40 a 200 W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BB1F2E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M</w:t>
            </w:r>
            <w:r w:rsidR="006100B6" w:rsidRPr="00AB2CDD">
              <w:rPr>
                <w:rFonts w:cs="Tahoma"/>
                <w:color w:val="000000"/>
                <w:sz w:val="18"/>
                <w:szCs w:val="18"/>
              </w:rPr>
              <w:t xml:space="preserve">arcas </w:t>
            </w:r>
            <w:proofErr w:type="spellStart"/>
            <w:r w:rsidR="006100B6" w:rsidRPr="00AB2CDD">
              <w:rPr>
                <w:rFonts w:cs="Tahoma"/>
                <w:color w:val="000000"/>
                <w:sz w:val="18"/>
                <w:szCs w:val="18"/>
              </w:rPr>
              <w:t>philips</w:t>
            </w:r>
            <w:proofErr w:type="spellEnd"/>
            <w:r w:rsidR="006100B6" w:rsidRPr="00AB2CDD">
              <w:rPr>
                <w:rFonts w:cs="Tahoma"/>
                <w:color w:val="000000"/>
                <w:sz w:val="18"/>
                <w:szCs w:val="18"/>
              </w:rPr>
              <w:t>, osram, de buena calidad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Tubo fluorescente 20 a 100 W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Batería sellada 12 VDC, 70 AH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Batería sellada 12 VDC, 100 AH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  <w:tr w:rsidR="006100B6" w:rsidRPr="00AB2CDD" w:rsidTr="006100B6"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0B6" w:rsidRPr="00AB2CDD" w:rsidRDefault="006100B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Batería de arranque  12 VDC, 100 AH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pieza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Marca </w:t>
            </w:r>
            <w:proofErr w:type="spellStart"/>
            <w:r w:rsidRPr="00AB2CDD">
              <w:rPr>
                <w:rFonts w:cs="Tahoma"/>
                <w:color w:val="000000"/>
                <w:sz w:val="18"/>
                <w:szCs w:val="18"/>
              </w:rPr>
              <w:t>yuasa</w:t>
            </w:r>
            <w:proofErr w:type="spellEnd"/>
            <w:r w:rsidRPr="00AB2CDD">
              <w:rPr>
                <w:rFonts w:cs="Tahoma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AB2CDD">
              <w:rPr>
                <w:rFonts w:cs="Tahoma"/>
                <w:color w:val="000000"/>
                <w:sz w:val="18"/>
                <w:szCs w:val="18"/>
              </w:rPr>
              <w:t>Janpón</w:t>
            </w:r>
            <w:proofErr w:type="spellEnd"/>
            <w:r w:rsidRPr="00AB2CDD">
              <w:rPr>
                <w:rFonts w:cs="Tahoma"/>
                <w:color w:val="000000"/>
                <w:sz w:val="18"/>
                <w:szCs w:val="18"/>
              </w:rPr>
              <w:t>, Indonesia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0B6" w:rsidRPr="00AB2CDD" w:rsidRDefault="006100B6">
            <w:pPr>
              <w:rPr>
                <w:rFonts w:cs="Tahoma"/>
                <w:color w:val="000000"/>
                <w:sz w:val="18"/>
                <w:szCs w:val="18"/>
              </w:rPr>
            </w:pPr>
            <w:r w:rsidRPr="00AB2CDD">
              <w:rPr>
                <w:rFonts w:cs="Tahoma"/>
                <w:color w:val="000000"/>
                <w:sz w:val="18"/>
                <w:szCs w:val="18"/>
              </w:rPr>
              <w:t> </w:t>
            </w:r>
          </w:p>
        </w:tc>
      </w:tr>
    </w:tbl>
    <w:p w:rsidR="00F95AA4" w:rsidRDefault="00F95AA4" w:rsidP="00F95AA4">
      <w:pPr>
        <w:rPr>
          <w:lang w:val="es-BO"/>
        </w:rPr>
      </w:pPr>
    </w:p>
    <w:sectPr w:rsidR="00F95AA4" w:rsidSect="00A870C1">
      <w:headerReference w:type="default" r:id="rId9"/>
      <w:footerReference w:type="default" r:id="rId10"/>
      <w:pgSz w:w="12242" w:h="15842" w:code="1"/>
      <w:pgMar w:top="2041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1CC" w:rsidRDefault="00B811CC">
      <w:r>
        <w:separator/>
      </w:r>
    </w:p>
  </w:endnote>
  <w:endnote w:type="continuationSeparator" w:id="0">
    <w:p w:rsidR="00B811CC" w:rsidRDefault="00B8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386177"/>
      <w:docPartObj>
        <w:docPartGallery w:val="Page Numbers (Bottom of Page)"/>
        <w:docPartUnique/>
      </w:docPartObj>
    </w:sdtPr>
    <w:sdtEndPr>
      <w:rPr>
        <w:rFonts w:cs="Tahoma"/>
        <w:sz w:val="18"/>
        <w:szCs w:val="18"/>
      </w:rPr>
    </w:sdtEndPr>
    <w:sdtContent>
      <w:sdt>
        <w:sdtPr>
          <w:rPr>
            <w:rFonts w:cs="Tahoma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D17CE" w:rsidRPr="00E70A5E" w:rsidRDefault="00ED17CE">
            <w:pPr>
              <w:pStyle w:val="Piedepgina"/>
              <w:jc w:val="right"/>
              <w:rPr>
                <w:rFonts w:cs="Tahoma"/>
                <w:sz w:val="18"/>
                <w:szCs w:val="18"/>
              </w:rPr>
            </w:pPr>
            <w:r w:rsidRPr="00E70A5E">
              <w:rPr>
                <w:rFonts w:cs="Tahoma"/>
                <w:sz w:val="18"/>
                <w:szCs w:val="18"/>
              </w:rPr>
              <w:t xml:space="preserve">Página </w: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begin"/>
            </w:r>
            <w:r w:rsidRPr="00E70A5E">
              <w:rPr>
                <w:rFonts w:cs="Tahoma"/>
                <w:bCs/>
                <w:sz w:val="18"/>
                <w:szCs w:val="18"/>
              </w:rPr>
              <w:instrText>PAGE</w:instrTex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separate"/>
            </w:r>
            <w:r w:rsidR="008E6BA8">
              <w:rPr>
                <w:rFonts w:cs="Tahoma"/>
                <w:bCs/>
                <w:noProof/>
                <w:sz w:val="18"/>
                <w:szCs w:val="18"/>
              </w:rPr>
              <w:t>13</w: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end"/>
            </w:r>
            <w:r w:rsidRPr="00E70A5E">
              <w:rPr>
                <w:rFonts w:cs="Tahoma"/>
                <w:sz w:val="18"/>
                <w:szCs w:val="18"/>
              </w:rPr>
              <w:t xml:space="preserve"> de </w: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begin"/>
            </w:r>
            <w:r w:rsidRPr="00E70A5E">
              <w:rPr>
                <w:rFonts w:cs="Tahoma"/>
                <w:bCs/>
                <w:sz w:val="18"/>
                <w:szCs w:val="18"/>
              </w:rPr>
              <w:instrText>NUMPAGES</w:instrTex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separate"/>
            </w:r>
            <w:r w:rsidR="008E6BA8">
              <w:rPr>
                <w:rFonts w:cs="Tahoma"/>
                <w:bCs/>
                <w:noProof/>
                <w:sz w:val="18"/>
                <w:szCs w:val="18"/>
              </w:rPr>
              <w:t>13</w:t>
            </w:r>
            <w:r w:rsidRPr="00E70A5E">
              <w:rPr>
                <w:rFonts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D17CE" w:rsidRDefault="00ED17CE">
    <w:pPr>
      <w:pStyle w:val="Piedepgina"/>
      <w:jc w:val="center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1CC" w:rsidRDefault="00B811CC">
      <w:r>
        <w:separator/>
      </w:r>
    </w:p>
  </w:footnote>
  <w:footnote w:type="continuationSeparator" w:id="0">
    <w:p w:rsidR="00B811CC" w:rsidRDefault="00B81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CE" w:rsidRDefault="00ED17CE">
    <w:pPr>
      <w:tabs>
        <w:tab w:val="right" w:pos="9356"/>
      </w:tabs>
    </w:pPr>
    <w:r>
      <w:rPr>
        <w:noProof/>
        <w:lang w:val="es-BO" w:eastAsia="es-BO"/>
      </w:rPr>
      <w:drawing>
        <wp:anchor distT="0" distB="0" distL="114300" distR="114300" simplePos="0" relativeHeight="251657728" behindDoc="0" locked="0" layoutInCell="1" allowOverlap="1" wp14:anchorId="5FE5C96A" wp14:editId="0D6CD222">
          <wp:simplePos x="0" y="0"/>
          <wp:positionH relativeFrom="column">
            <wp:posOffset>-104775</wp:posOffset>
          </wp:positionH>
          <wp:positionV relativeFrom="paragraph">
            <wp:posOffset>-155575</wp:posOffset>
          </wp:positionV>
          <wp:extent cx="822960" cy="555625"/>
          <wp:effectExtent l="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</w:t>
    </w:r>
  </w:p>
  <w:p w:rsidR="00ED17CE" w:rsidRDefault="00ED17CE" w:rsidP="00FD1B9D">
    <w:pPr>
      <w:tabs>
        <w:tab w:val="right" w:pos="9356"/>
      </w:tabs>
      <w:jc w:val="right"/>
      <w:rPr>
        <w:rFonts w:ascii="Arial" w:hAnsi="Arial"/>
        <w:sz w:val="16"/>
        <w:lang w:val="es-BO"/>
      </w:rPr>
    </w:pPr>
    <w:r>
      <w:rPr>
        <w:rFonts w:ascii="Arial" w:hAnsi="Arial"/>
        <w:sz w:val="16"/>
        <w:lang w:val="es-BO"/>
      </w:rPr>
      <w:t>ANEXO 4F</w:t>
    </w:r>
  </w:p>
  <w:p w:rsidR="00ED17CE" w:rsidRDefault="00ED17CE" w:rsidP="00E766EF">
    <w:pPr>
      <w:tabs>
        <w:tab w:val="right" w:pos="9356"/>
      </w:tabs>
      <w:jc w:val="right"/>
    </w:pPr>
    <w:r>
      <w:rPr>
        <w:rFonts w:ascii="Arial" w:hAnsi="Arial"/>
        <w:sz w:val="16"/>
        <w:lang w:val="es-BO"/>
      </w:rPr>
      <w:t>Precios del Servicio de  Mantenimiento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801"/>
    <w:multiLevelType w:val="hybridMultilevel"/>
    <w:tmpl w:val="3B162E2C"/>
    <w:lvl w:ilvl="0" w:tplc="4F000D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01BF"/>
    <w:multiLevelType w:val="hybridMultilevel"/>
    <w:tmpl w:val="3B4E8D8A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7A70A7"/>
    <w:multiLevelType w:val="hybridMultilevel"/>
    <w:tmpl w:val="0908D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8C33B6"/>
    <w:multiLevelType w:val="hybridMultilevel"/>
    <w:tmpl w:val="153037B4"/>
    <w:lvl w:ilvl="0" w:tplc="64CA122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265E13E3"/>
    <w:multiLevelType w:val="hybridMultilevel"/>
    <w:tmpl w:val="3C644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FF32EB"/>
    <w:multiLevelType w:val="multilevel"/>
    <w:tmpl w:val="77C2AD6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>
    <w:nsid w:val="471C467B"/>
    <w:multiLevelType w:val="hybridMultilevel"/>
    <w:tmpl w:val="A3825E0E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E2927"/>
    <w:multiLevelType w:val="hybridMultilevel"/>
    <w:tmpl w:val="EF506410"/>
    <w:lvl w:ilvl="0" w:tplc="2364FF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A81C9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57653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EB4A00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324F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C148E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7D420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1868B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B4AE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8B22C6"/>
    <w:multiLevelType w:val="multilevel"/>
    <w:tmpl w:val="2C808E6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0">
    <w:nsid w:val="61B22407"/>
    <w:multiLevelType w:val="multilevel"/>
    <w:tmpl w:val="802C8CE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1">
    <w:nsid w:val="646E12B2"/>
    <w:multiLevelType w:val="hybridMultilevel"/>
    <w:tmpl w:val="EB0CF0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D32D0F"/>
    <w:multiLevelType w:val="multilevel"/>
    <w:tmpl w:val="5B3EDD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3">
    <w:nsid w:val="778D3DC4"/>
    <w:multiLevelType w:val="singleLevel"/>
    <w:tmpl w:val="DD0E0A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0"/>
  </w:num>
  <w:num w:numId="5">
    <w:abstractNumId w:val="12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  <w:num w:numId="11">
    <w:abstractNumId w:val="4"/>
  </w:num>
  <w:num w:numId="12">
    <w:abstractNumId w:val="6"/>
    <w:lvlOverride w:ilvl="0">
      <w:startOverride w:val="3"/>
    </w:lvlOverride>
  </w:num>
  <w:num w:numId="13">
    <w:abstractNumId w:val="7"/>
  </w:num>
  <w:num w:numId="14">
    <w:abstractNumId w:val="11"/>
  </w:num>
  <w:num w:numId="1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AF"/>
    <w:rsid w:val="000019D9"/>
    <w:rsid w:val="000023B1"/>
    <w:rsid w:val="0000594D"/>
    <w:rsid w:val="00012813"/>
    <w:rsid w:val="00017B44"/>
    <w:rsid w:val="00021D7E"/>
    <w:rsid w:val="00022A40"/>
    <w:rsid w:val="000232E5"/>
    <w:rsid w:val="00026295"/>
    <w:rsid w:val="0003276B"/>
    <w:rsid w:val="00035F6B"/>
    <w:rsid w:val="00046C14"/>
    <w:rsid w:val="0005400D"/>
    <w:rsid w:val="00055EB8"/>
    <w:rsid w:val="00070A4A"/>
    <w:rsid w:val="00072E48"/>
    <w:rsid w:val="000832C5"/>
    <w:rsid w:val="00094845"/>
    <w:rsid w:val="000A0AD1"/>
    <w:rsid w:val="000B31DE"/>
    <w:rsid w:val="000B4508"/>
    <w:rsid w:val="000C3296"/>
    <w:rsid w:val="000D277F"/>
    <w:rsid w:val="000D61DE"/>
    <w:rsid w:val="000E231C"/>
    <w:rsid w:val="000E5CDB"/>
    <w:rsid w:val="00105BDD"/>
    <w:rsid w:val="0012148C"/>
    <w:rsid w:val="00130AB5"/>
    <w:rsid w:val="00135DAF"/>
    <w:rsid w:val="00173404"/>
    <w:rsid w:val="00175D21"/>
    <w:rsid w:val="00182DD8"/>
    <w:rsid w:val="001A4DC1"/>
    <w:rsid w:val="001A5159"/>
    <w:rsid w:val="001D0DB9"/>
    <w:rsid w:val="001D0F3A"/>
    <w:rsid w:val="001D185D"/>
    <w:rsid w:val="001D5A1D"/>
    <w:rsid w:val="001E42E8"/>
    <w:rsid w:val="001E5243"/>
    <w:rsid w:val="001F1DC6"/>
    <w:rsid w:val="00201E0C"/>
    <w:rsid w:val="00210A6E"/>
    <w:rsid w:val="00211097"/>
    <w:rsid w:val="00213287"/>
    <w:rsid w:val="002231C0"/>
    <w:rsid w:val="00233004"/>
    <w:rsid w:val="00240B51"/>
    <w:rsid w:val="00241434"/>
    <w:rsid w:val="00250F6F"/>
    <w:rsid w:val="00253594"/>
    <w:rsid w:val="00267232"/>
    <w:rsid w:val="00267683"/>
    <w:rsid w:val="002714F9"/>
    <w:rsid w:val="002A2704"/>
    <w:rsid w:val="002C10C0"/>
    <w:rsid w:val="002D3018"/>
    <w:rsid w:val="002D7764"/>
    <w:rsid w:val="003013D3"/>
    <w:rsid w:val="003043C3"/>
    <w:rsid w:val="003171B9"/>
    <w:rsid w:val="003209C2"/>
    <w:rsid w:val="00321FC1"/>
    <w:rsid w:val="003236B5"/>
    <w:rsid w:val="00330CB1"/>
    <w:rsid w:val="00332936"/>
    <w:rsid w:val="00346A86"/>
    <w:rsid w:val="003524DC"/>
    <w:rsid w:val="00364179"/>
    <w:rsid w:val="0038635A"/>
    <w:rsid w:val="0039136D"/>
    <w:rsid w:val="0039492F"/>
    <w:rsid w:val="003B5AAD"/>
    <w:rsid w:val="003C1CD8"/>
    <w:rsid w:val="003C5D54"/>
    <w:rsid w:val="003D2A93"/>
    <w:rsid w:val="003E1A66"/>
    <w:rsid w:val="003E23E2"/>
    <w:rsid w:val="00407E3A"/>
    <w:rsid w:val="004131D9"/>
    <w:rsid w:val="004147C5"/>
    <w:rsid w:val="004346D0"/>
    <w:rsid w:val="004359C4"/>
    <w:rsid w:val="004473FB"/>
    <w:rsid w:val="0045721D"/>
    <w:rsid w:val="00457EC8"/>
    <w:rsid w:val="0046588F"/>
    <w:rsid w:val="00471260"/>
    <w:rsid w:val="00476F03"/>
    <w:rsid w:val="004820E4"/>
    <w:rsid w:val="004B48D6"/>
    <w:rsid w:val="004D7374"/>
    <w:rsid w:val="004F4317"/>
    <w:rsid w:val="004F79B0"/>
    <w:rsid w:val="0050786B"/>
    <w:rsid w:val="0052452B"/>
    <w:rsid w:val="00542F04"/>
    <w:rsid w:val="00547F03"/>
    <w:rsid w:val="00551E6B"/>
    <w:rsid w:val="00560F5A"/>
    <w:rsid w:val="00575A01"/>
    <w:rsid w:val="00575B6F"/>
    <w:rsid w:val="00576FAF"/>
    <w:rsid w:val="005A6597"/>
    <w:rsid w:val="005A7496"/>
    <w:rsid w:val="005B6692"/>
    <w:rsid w:val="005C2C66"/>
    <w:rsid w:val="005D6B03"/>
    <w:rsid w:val="005D724D"/>
    <w:rsid w:val="005E7262"/>
    <w:rsid w:val="005E75B3"/>
    <w:rsid w:val="006100B6"/>
    <w:rsid w:val="006119D7"/>
    <w:rsid w:val="00633D22"/>
    <w:rsid w:val="0063506D"/>
    <w:rsid w:val="006351EC"/>
    <w:rsid w:val="00636126"/>
    <w:rsid w:val="00643062"/>
    <w:rsid w:val="00645B3E"/>
    <w:rsid w:val="00650BBC"/>
    <w:rsid w:val="006536F3"/>
    <w:rsid w:val="00657D0F"/>
    <w:rsid w:val="006609E3"/>
    <w:rsid w:val="00693CA6"/>
    <w:rsid w:val="006952E4"/>
    <w:rsid w:val="006A7A99"/>
    <w:rsid w:val="006C382A"/>
    <w:rsid w:val="006C4382"/>
    <w:rsid w:val="006C6709"/>
    <w:rsid w:val="006D282E"/>
    <w:rsid w:val="006E179C"/>
    <w:rsid w:val="006E5C12"/>
    <w:rsid w:val="006F2E16"/>
    <w:rsid w:val="00703408"/>
    <w:rsid w:val="007049B8"/>
    <w:rsid w:val="007076C0"/>
    <w:rsid w:val="00721580"/>
    <w:rsid w:val="00736A36"/>
    <w:rsid w:val="00747039"/>
    <w:rsid w:val="00747059"/>
    <w:rsid w:val="00754557"/>
    <w:rsid w:val="0075581F"/>
    <w:rsid w:val="007641D9"/>
    <w:rsid w:val="0079648B"/>
    <w:rsid w:val="007976FD"/>
    <w:rsid w:val="007A2809"/>
    <w:rsid w:val="007C17E3"/>
    <w:rsid w:val="007D46F3"/>
    <w:rsid w:val="007D4C2D"/>
    <w:rsid w:val="007D6B60"/>
    <w:rsid w:val="007D7A10"/>
    <w:rsid w:val="007F2A16"/>
    <w:rsid w:val="00804079"/>
    <w:rsid w:val="00812116"/>
    <w:rsid w:val="0081724D"/>
    <w:rsid w:val="00820E7E"/>
    <w:rsid w:val="00822EBE"/>
    <w:rsid w:val="008403F0"/>
    <w:rsid w:val="008405F3"/>
    <w:rsid w:val="00842E8A"/>
    <w:rsid w:val="00853A42"/>
    <w:rsid w:val="00857898"/>
    <w:rsid w:val="00860AA1"/>
    <w:rsid w:val="008813B1"/>
    <w:rsid w:val="00891DAF"/>
    <w:rsid w:val="008B24B7"/>
    <w:rsid w:val="008C401D"/>
    <w:rsid w:val="008C485A"/>
    <w:rsid w:val="008E1073"/>
    <w:rsid w:val="008E4C6A"/>
    <w:rsid w:val="008E4CA9"/>
    <w:rsid w:val="008E4E3C"/>
    <w:rsid w:val="008E4E5E"/>
    <w:rsid w:val="008E6BA8"/>
    <w:rsid w:val="008F3765"/>
    <w:rsid w:val="0090043E"/>
    <w:rsid w:val="00910C95"/>
    <w:rsid w:val="009119DF"/>
    <w:rsid w:val="009324E4"/>
    <w:rsid w:val="00934819"/>
    <w:rsid w:val="00952475"/>
    <w:rsid w:val="00973113"/>
    <w:rsid w:val="00977455"/>
    <w:rsid w:val="0098374B"/>
    <w:rsid w:val="009A587A"/>
    <w:rsid w:val="009B5C6A"/>
    <w:rsid w:val="009B6D14"/>
    <w:rsid w:val="009D1B3A"/>
    <w:rsid w:val="009D7F48"/>
    <w:rsid w:val="009E0A8A"/>
    <w:rsid w:val="009F5720"/>
    <w:rsid w:val="00A022E3"/>
    <w:rsid w:val="00A03A39"/>
    <w:rsid w:val="00A260E4"/>
    <w:rsid w:val="00A276D4"/>
    <w:rsid w:val="00A37EB4"/>
    <w:rsid w:val="00A40348"/>
    <w:rsid w:val="00A42895"/>
    <w:rsid w:val="00A441B4"/>
    <w:rsid w:val="00A56773"/>
    <w:rsid w:val="00A75956"/>
    <w:rsid w:val="00A82B20"/>
    <w:rsid w:val="00A870C1"/>
    <w:rsid w:val="00A933F0"/>
    <w:rsid w:val="00A9468E"/>
    <w:rsid w:val="00AA44E5"/>
    <w:rsid w:val="00AB2CDD"/>
    <w:rsid w:val="00AB503C"/>
    <w:rsid w:val="00AB5818"/>
    <w:rsid w:val="00AD34A2"/>
    <w:rsid w:val="00AE0671"/>
    <w:rsid w:val="00AE60D5"/>
    <w:rsid w:val="00AF0F2C"/>
    <w:rsid w:val="00B227E4"/>
    <w:rsid w:val="00B30B4D"/>
    <w:rsid w:val="00B36AFD"/>
    <w:rsid w:val="00B64F94"/>
    <w:rsid w:val="00B71BFF"/>
    <w:rsid w:val="00B811CC"/>
    <w:rsid w:val="00B945A9"/>
    <w:rsid w:val="00BA2FE1"/>
    <w:rsid w:val="00BA38F1"/>
    <w:rsid w:val="00BA740B"/>
    <w:rsid w:val="00BB16CC"/>
    <w:rsid w:val="00BB1F2E"/>
    <w:rsid w:val="00BB4191"/>
    <w:rsid w:val="00BB606C"/>
    <w:rsid w:val="00BB6C63"/>
    <w:rsid w:val="00BB6EAE"/>
    <w:rsid w:val="00BD2BF6"/>
    <w:rsid w:val="00BE2588"/>
    <w:rsid w:val="00BE417A"/>
    <w:rsid w:val="00BE611D"/>
    <w:rsid w:val="00BE6C1F"/>
    <w:rsid w:val="00BF474A"/>
    <w:rsid w:val="00C22A96"/>
    <w:rsid w:val="00C26073"/>
    <w:rsid w:val="00C34F5C"/>
    <w:rsid w:val="00C45A02"/>
    <w:rsid w:val="00C5429D"/>
    <w:rsid w:val="00C61613"/>
    <w:rsid w:val="00C74691"/>
    <w:rsid w:val="00C8575D"/>
    <w:rsid w:val="00C902D5"/>
    <w:rsid w:val="00C9636A"/>
    <w:rsid w:val="00CA50E6"/>
    <w:rsid w:val="00CB121D"/>
    <w:rsid w:val="00CB5C27"/>
    <w:rsid w:val="00CE0FBF"/>
    <w:rsid w:val="00CF1AA7"/>
    <w:rsid w:val="00CF52B9"/>
    <w:rsid w:val="00D04BA8"/>
    <w:rsid w:val="00D05889"/>
    <w:rsid w:val="00D20E48"/>
    <w:rsid w:val="00D23F63"/>
    <w:rsid w:val="00D300CE"/>
    <w:rsid w:val="00D3107A"/>
    <w:rsid w:val="00D4059C"/>
    <w:rsid w:val="00D421FC"/>
    <w:rsid w:val="00D42FE0"/>
    <w:rsid w:val="00D461EB"/>
    <w:rsid w:val="00D47F10"/>
    <w:rsid w:val="00D51291"/>
    <w:rsid w:val="00D630B0"/>
    <w:rsid w:val="00D73771"/>
    <w:rsid w:val="00D74919"/>
    <w:rsid w:val="00D754E2"/>
    <w:rsid w:val="00D80FC6"/>
    <w:rsid w:val="00D84F96"/>
    <w:rsid w:val="00D903BE"/>
    <w:rsid w:val="00D96BF5"/>
    <w:rsid w:val="00D97577"/>
    <w:rsid w:val="00DA75CC"/>
    <w:rsid w:val="00DB27CC"/>
    <w:rsid w:val="00DB3653"/>
    <w:rsid w:val="00DB4068"/>
    <w:rsid w:val="00DB40EE"/>
    <w:rsid w:val="00DB6E53"/>
    <w:rsid w:val="00DD1E1C"/>
    <w:rsid w:val="00DD2F2F"/>
    <w:rsid w:val="00DE7CE3"/>
    <w:rsid w:val="00DF40F4"/>
    <w:rsid w:val="00DF72D7"/>
    <w:rsid w:val="00E058D1"/>
    <w:rsid w:val="00E26152"/>
    <w:rsid w:val="00E272C8"/>
    <w:rsid w:val="00E30900"/>
    <w:rsid w:val="00E54691"/>
    <w:rsid w:val="00E67C36"/>
    <w:rsid w:val="00E70A5E"/>
    <w:rsid w:val="00E766EF"/>
    <w:rsid w:val="00E92D05"/>
    <w:rsid w:val="00E97A62"/>
    <w:rsid w:val="00EA601F"/>
    <w:rsid w:val="00EB7711"/>
    <w:rsid w:val="00EC0C10"/>
    <w:rsid w:val="00ED17CE"/>
    <w:rsid w:val="00EE19CC"/>
    <w:rsid w:val="00EF12EE"/>
    <w:rsid w:val="00F02479"/>
    <w:rsid w:val="00F06B4D"/>
    <w:rsid w:val="00F108E5"/>
    <w:rsid w:val="00F13200"/>
    <w:rsid w:val="00F21D4E"/>
    <w:rsid w:val="00F25BF9"/>
    <w:rsid w:val="00F31267"/>
    <w:rsid w:val="00F33BA6"/>
    <w:rsid w:val="00F404DC"/>
    <w:rsid w:val="00F455E5"/>
    <w:rsid w:val="00F46B9F"/>
    <w:rsid w:val="00F46CB9"/>
    <w:rsid w:val="00F54B04"/>
    <w:rsid w:val="00F57582"/>
    <w:rsid w:val="00F75A74"/>
    <w:rsid w:val="00F83F96"/>
    <w:rsid w:val="00F85E1C"/>
    <w:rsid w:val="00F94B20"/>
    <w:rsid w:val="00F95AA4"/>
    <w:rsid w:val="00FD07C0"/>
    <w:rsid w:val="00FD1B9D"/>
    <w:rsid w:val="00FD3455"/>
    <w:rsid w:val="00FD44E2"/>
    <w:rsid w:val="00FD6930"/>
    <w:rsid w:val="00FE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36D"/>
    <w:pPr>
      <w:jc w:val="both"/>
    </w:pPr>
    <w:rPr>
      <w:rFonts w:ascii="Tahoma" w:hAnsi="Tahoma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autoRedefine/>
    <w:qFormat/>
    <w:rsid w:val="0039136D"/>
    <w:pPr>
      <w:keepNext/>
      <w:keepLines/>
      <w:numPr>
        <w:numId w:val="3"/>
      </w:numPr>
      <w:tabs>
        <w:tab w:val="left" w:pos="794"/>
      </w:tabs>
      <w:spacing w:before="240"/>
      <w:outlineLvl w:val="0"/>
    </w:pPr>
    <w:rPr>
      <w:rFonts w:cs="Tahoma"/>
      <w:b/>
      <w:bCs/>
      <w:caps/>
      <w:snapToGrid w:val="0"/>
      <w:szCs w:val="22"/>
      <w:lang w:val="es-BO"/>
    </w:rPr>
  </w:style>
  <w:style w:type="paragraph" w:styleId="Ttulo2">
    <w:name w:val="heading 2"/>
    <w:basedOn w:val="Ttulo1"/>
    <w:next w:val="Normal"/>
    <w:qFormat/>
    <w:rsid w:val="0039136D"/>
    <w:pPr>
      <w:numPr>
        <w:ilvl w:val="1"/>
      </w:numPr>
      <w:ind w:left="1410"/>
      <w:outlineLvl w:val="1"/>
    </w:pPr>
  </w:style>
  <w:style w:type="paragraph" w:styleId="Ttulo3">
    <w:name w:val="heading 3"/>
    <w:basedOn w:val="Ttulo1"/>
    <w:next w:val="Normal"/>
    <w:qFormat/>
    <w:rsid w:val="0039136D"/>
    <w:pPr>
      <w:numPr>
        <w:ilvl w:val="2"/>
      </w:numPr>
      <w:ind w:left="2136"/>
      <w:outlineLvl w:val="2"/>
    </w:pPr>
  </w:style>
  <w:style w:type="paragraph" w:styleId="Ttulo4">
    <w:name w:val="heading 4"/>
    <w:basedOn w:val="Ttulo1"/>
    <w:next w:val="Normal"/>
    <w:autoRedefine/>
    <w:qFormat/>
    <w:rsid w:val="0039136D"/>
    <w:pPr>
      <w:numPr>
        <w:ilvl w:val="3"/>
      </w:numPr>
      <w:ind w:left="2136"/>
      <w:outlineLvl w:val="3"/>
    </w:pPr>
  </w:style>
  <w:style w:type="paragraph" w:styleId="Ttulo5">
    <w:name w:val="heading 5"/>
    <w:basedOn w:val="Normal"/>
    <w:next w:val="Normal"/>
    <w:link w:val="Ttulo5Car"/>
    <w:qFormat/>
    <w:rsid w:val="001D0F3A"/>
    <w:pPr>
      <w:keepNext/>
      <w:tabs>
        <w:tab w:val="num" w:pos="1008"/>
      </w:tabs>
      <w:ind w:left="1008" w:hanging="1008"/>
      <w:jc w:val="center"/>
      <w:outlineLvl w:val="4"/>
    </w:pPr>
    <w:rPr>
      <w:rFonts w:ascii="Arial" w:hAnsi="Arial"/>
      <w:b/>
      <w:sz w:val="32"/>
      <w:szCs w:val="20"/>
    </w:rPr>
  </w:style>
  <w:style w:type="paragraph" w:styleId="Ttulo6">
    <w:name w:val="heading 6"/>
    <w:basedOn w:val="Normal"/>
    <w:next w:val="Normal"/>
    <w:link w:val="Ttulo6Car"/>
    <w:qFormat/>
    <w:rsid w:val="001D0F3A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b/>
      <w:color w:val="FFFFFF"/>
      <w:sz w:val="14"/>
      <w:szCs w:val="20"/>
    </w:rPr>
  </w:style>
  <w:style w:type="paragraph" w:styleId="Ttulo7">
    <w:name w:val="heading 7"/>
    <w:basedOn w:val="Normal"/>
    <w:next w:val="Normal"/>
    <w:link w:val="Ttulo7Car"/>
    <w:qFormat/>
    <w:rsid w:val="001D0F3A"/>
    <w:pPr>
      <w:keepNext/>
      <w:tabs>
        <w:tab w:val="num" w:pos="1296"/>
      </w:tabs>
      <w:ind w:left="1296" w:hanging="1296"/>
      <w:outlineLvl w:val="6"/>
    </w:pPr>
    <w:rPr>
      <w:rFonts w:ascii="Arial" w:hAnsi="Arial"/>
      <w:b/>
      <w:szCs w:val="20"/>
      <w:lang w:val="es-BO"/>
    </w:rPr>
  </w:style>
  <w:style w:type="paragraph" w:styleId="Ttulo8">
    <w:name w:val="heading 8"/>
    <w:basedOn w:val="Normal"/>
    <w:next w:val="Normal"/>
    <w:link w:val="Ttulo8Car"/>
    <w:qFormat/>
    <w:rsid w:val="001D0F3A"/>
    <w:pPr>
      <w:keepNext/>
      <w:tabs>
        <w:tab w:val="num" w:pos="1440"/>
      </w:tabs>
      <w:ind w:left="1440" w:hanging="1440"/>
      <w:outlineLvl w:val="7"/>
    </w:pPr>
    <w:rPr>
      <w:rFonts w:ascii="Arial" w:hAnsi="Arial"/>
      <w:b/>
      <w:szCs w:val="20"/>
    </w:rPr>
  </w:style>
  <w:style w:type="paragraph" w:styleId="Ttulo9">
    <w:name w:val="heading 9"/>
    <w:basedOn w:val="Normal"/>
    <w:next w:val="Normal"/>
    <w:link w:val="Ttulo9Car"/>
    <w:qFormat/>
    <w:rsid w:val="001D0F3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1D0F3A"/>
    <w:rPr>
      <w:rFonts w:ascii="Arial" w:hAnsi="Arial"/>
      <w:b/>
      <w:sz w:val="32"/>
      <w:lang w:val="es-ES" w:eastAsia="es-ES"/>
    </w:rPr>
  </w:style>
  <w:style w:type="character" w:customStyle="1" w:styleId="Ttulo6Car">
    <w:name w:val="Título 6 Car"/>
    <w:link w:val="Ttulo6"/>
    <w:rsid w:val="001D0F3A"/>
    <w:rPr>
      <w:rFonts w:ascii="Arial" w:hAnsi="Arial"/>
      <w:b/>
      <w:color w:val="FFFFFF"/>
      <w:sz w:val="14"/>
      <w:lang w:val="es-ES" w:eastAsia="es-ES"/>
    </w:rPr>
  </w:style>
  <w:style w:type="character" w:customStyle="1" w:styleId="Ttulo7Car">
    <w:name w:val="Título 7 Car"/>
    <w:link w:val="Ttulo7"/>
    <w:rsid w:val="001D0F3A"/>
    <w:rPr>
      <w:rFonts w:ascii="Arial" w:hAnsi="Arial"/>
      <w:b/>
      <w:sz w:val="22"/>
      <w:lang w:eastAsia="es-ES"/>
    </w:rPr>
  </w:style>
  <w:style w:type="character" w:customStyle="1" w:styleId="Ttulo8Car">
    <w:name w:val="Título 8 Car"/>
    <w:link w:val="Ttulo8"/>
    <w:rsid w:val="001D0F3A"/>
    <w:rPr>
      <w:rFonts w:ascii="Arial" w:hAnsi="Arial"/>
      <w:b/>
      <w:sz w:val="22"/>
      <w:lang w:val="es-ES" w:eastAsia="es-ES"/>
    </w:rPr>
  </w:style>
  <w:style w:type="character" w:customStyle="1" w:styleId="Ttulo9Car">
    <w:name w:val="Título 9 Car"/>
    <w:link w:val="Ttulo9"/>
    <w:rsid w:val="001D0F3A"/>
    <w:rPr>
      <w:rFonts w:ascii="Arial" w:hAnsi="Arial"/>
      <w:b/>
      <w:i/>
      <w:sz w:val="18"/>
      <w:lang w:val="es-ES" w:eastAsia="es-ES"/>
    </w:rPr>
  </w:style>
  <w:style w:type="paragraph" w:styleId="Textoindependiente">
    <w:name w:val="Body Text"/>
    <w:basedOn w:val="Normal"/>
    <w:pPr>
      <w:spacing w:line="480" w:lineRule="auto"/>
    </w:pPr>
    <w:rPr>
      <w:rFonts w:ascii="Arial" w:hAnsi="Arial"/>
      <w:szCs w:val="20"/>
      <w:lang w:val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rFonts w:ascii="Arial" w:hAnsi="Arial" w:cs="Arial"/>
      <w:szCs w:val="22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DC1">
    <w:name w:val="toc 1"/>
    <w:basedOn w:val="Normal"/>
    <w:next w:val="Normal"/>
    <w:autoRedefine/>
    <w:uiPriority w:val="39"/>
    <w:pPr>
      <w:tabs>
        <w:tab w:val="left" w:pos="480"/>
        <w:tab w:val="right" w:leader="dot" w:pos="8296"/>
      </w:tabs>
      <w:ind w:left="540" w:hanging="540"/>
    </w:pPr>
    <w:rPr>
      <w:rFonts w:ascii="Arial" w:hAnsi="Arial"/>
      <w:noProof/>
      <w:snapToGrid w:val="0"/>
      <w:sz w:val="20"/>
    </w:rPr>
  </w:style>
  <w:style w:type="paragraph" w:styleId="TDC2">
    <w:name w:val="toc 2"/>
    <w:basedOn w:val="Normal"/>
    <w:next w:val="Normal"/>
    <w:autoRedefine/>
    <w:uiPriority w:val="39"/>
    <w:pPr>
      <w:ind w:left="240"/>
    </w:pPr>
  </w:style>
  <w:style w:type="paragraph" w:styleId="TDC3">
    <w:name w:val="toc 3"/>
    <w:basedOn w:val="Normal"/>
    <w:next w:val="Normal"/>
    <w:autoRedefine/>
    <w:uiPriority w:val="39"/>
    <w:pPr>
      <w:ind w:left="480"/>
    </w:p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uiPriority w:val="99"/>
    <w:rsid w:val="00CB5C27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7C17E3"/>
    <w:rPr>
      <w:rFonts w:cs="Tahoma"/>
      <w:sz w:val="16"/>
      <w:szCs w:val="16"/>
    </w:rPr>
  </w:style>
  <w:style w:type="character" w:customStyle="1" w:styleId="TextodegloboCar">
    <w:name w:val="Texto de globo Car"/>
    <w:link w:val="Textodeglobo"/>
    <w:rsid w:val="007C17E3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1E524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E524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E524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52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E5243"/>
    <w:rPr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0A5E"/>
    <w:rPr>
      <w:sz w:val="24"/>
      <w:szCs w:val="24"/>
      <w:lang w:val="es-ES"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39136D"/>
    <w:pPr>
      <w:numPr>
        <w:numId w:val="0"/>
      </w:numPr>
      <w:tabs>
        <w:tab w:val="clear" w:pos="794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snapToGrid/>
      <w:color w:val="365F91" w:themeColor="accent1" w:themeShade="BF"/>
      <w:sz w:val="28"/>
      <w:szCs w:val="28"/>
      <w:lang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36D"/>
    <w:pPr>
      <w:jc w:val="both"/>
    </w:pPr>
    <w:rPr>
      <w:rFonts w:ascii="Tahoma" w:hAnsi="Tahoma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autoRedefine/>
    <w:qFormat/>
    <w:rsid w:val="0039136D"/>
    <w:pPr>
      <w:keepNext/>
      <w:keepLines/>
      <w:numPr>
        <w:numId w:val="3"/>
      </w:numPr>
      <w:tabs>
        <w:tab w:val="left" w:pos="794"/>
      </w:tabs>
      <w:spacing w:before="240"/>
      <w:outlineLvl w:val="0"/>
    </w:pPr>
    <w:rPr>
      <w:rFonts w:cs="Tahoma"/>
      <w:b/>
      <w:bCs/>
      <w:caps/>
      <w:snapToGrid w:val="0"/>
      <w:szCs w:val="22"/>
      <w:lang w:val="es-BO"/>
    </w:rPr>
  </w:style>
  <w:style w:type="paragraph" w:styleId="Ttulo2">
    <w:name w:val="heading 2"/>
    <w:basedOn w:val="Ttulo1"/>
    <w:next w:val="Normal"/>
    <w:qFormat/>
    <w:rsid w:val="0039136D"/>
    <w:pPr>
      <w:numPr>
        <w:ilvl w:val="1"/>
      </w:numPr>
      <w:ind w:left="1410"/>
      <w:outlineLvl w:val="1"/>
    </w:pPr>
  </w:style>
  <w:style w:type="paragraph" w:styleId="Ttulo3">
    <w:name w:val="heading 3"/>
    <w:basedOn w:val="Ttulo1"/>
    <w:next w:val="Normal"/>
    <w:qFormat/>
    <w:rsid w:val="0039136D"/>
    <w:pPr>
      <w:numPr>
        <w:ilvl w:val="2"/>
      </w:numPr>
      <w:ind w:left="2136"/>
      <w:outlineLvl w:val="2"/>
    </w:pPr>
  </w:style>
  <w:style w:type="paragraph" w:styleId="Ttulo4">
    <w:name w:val="heading 4"/>
    <w:basedOn w:val="Ttulo1"/>
    <w:next w:val="Normal"/>
    <w:autoRedefine/>
    <w:qFormat/>
    <w:rsid w:val="0039136D"/>
    <w:pPr>
      <w:numPr>
        <w:ilvl w:val="3"/>
      </w:numPr>
      <w:ind w:left="2136"/>
      <w:outlineLvl w:val="3"/>
    </w:pPr>
  </w:style>
  <w:style w:type="paragraph" w:styleId="Ttulo5">
    <w:name w:val="heading 5"/>
    <w:basedOn w:val="Normal"/>
    <w:next w:val="Normal"/>
    <w:link w:val="Ttulo5Car"/>
    <w:qFormat/>
    <w:rsid w:val="001D0F3A"/>
    <w:pPr>
      <w:keepNext/>
      <w:tabs>
        <w:tab w:val="num" w:pos="1008"/>
      </w:tabs>
      <w:ind w:left="1008" w:hanging="1008"/>
      <w:jc w:val="center"/>
      <w:outlineLvl w:val="4"/>
    </w:pPr>
    <w:rPr>
      <w:rFonts w:ascii="Arial" w:hAnsi="Arial"/>
      <w:b/>
      <w:sz w:val="32"/>
      <w:szCs w:val="20"/>
    </w:rPr>
  </w:style>
  <w:style w:type="paragraph" w:styleId="Ttulo6">
    <w:name w:val="heading 6"/>
    <w:basedOn w:val="Normal"/>
    <w:next w:val="Normal"/>
    <w:link w:val="Ttulo6Car"/>
    <w:qFormat/>
    <w:rsid w:val="001D0F3A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b/>
      <w:color w:val="FFFFFF"/>
      <w:sz w:val="14"/>
      <w:szCs w:val="20"/>
    </w:rPr>
  </w:style>
  <w:style w:type="paragraph" w:styleId="Ttulo7">
    <w:name w:val="heading 7"/>
    <w:basedOn w:val="Normal"/>
    <w:next w:val="Normal"/>
    <w:link w:val="Ttulo7Car"/>
    <w:qFormat/>
    <w:rsid w:val="001D0F3A"/>
    <w:pPr>
      <w:keepNext/>
      <w:tabs>
        <w:tab w:val="num" w:pos="1296"/>
      </w:tabs>
      <w:ind w:left="1296" w:hanging="1296"/>
      <w:outlineLvl w:val="6"/>
    </w:pPr>
    <w:rPr>
      <w:rFonts w:ascii="Arial" w:hAnsi="Arial"/>
      <w:b/>
      <w:szCs w:val="20"/>
      <w:lang w:val="es-BO"/>
    </w:rPr>
  </w:style>
  <w:style w:type="paragraph" w:styleId="Ttulo8">
    <w:name w:val="heading 8"/>
    <w:basedOn w:val="Normal"/>
    <w:next w:val="Normal"/>
    <w:link w:val="Ttulo8Car"/>
    <w:qFormat/>
    <w:rsid w:val="001D0F3A"/>
    <w:pPr>
      <w:keepNext/>
      <w:tabs>
        <w:tab w:val="num" w:pos="1440"/>
      </w:tabs>
      <w:ind w:left="1440" w:hanging="1440"/>
      <w:outlineLvl w:val="7"/>
    </w:pPr>
    <w:rPr>
      <w:rFonts w:ascii="Arial" w:hAnsi="Arial"/>
      <w:b/>
      <w:szCs w:val="20"/>
    </w:rPr>
  </w:style>
  <w:style w:type="paragraph" w:styleId="Ttulo9">
    <w:name w:val="heading 9"/>
    <w:basedOn w:val="Normal"/>
    <w:next w:val="Normal"/>
    <w:link w:val="Ttulo9Car"/>
    <w:qFormat/>
    <w:rsid w:val="001D0F3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1D0F3A"/>
    <w:rPr>
      <w:rFonts w:ascii="Arial" w:hAnsi="Arial"/>
      <w:b/>
      <w:sz w:val="32"/>
      <w:lang w:val="es-ES" w:eastAsia="es-ES"/>
    </w:rPr>
  </w:style>
  <w:style w:type="character" w:customStyle="1" w:styleId="Ttulo6Car">
    <w:name w:val="Título 6 Car"/>
    <w:link w:val="Ttulo6"/>
    <w:rsid w:val="001D0F3A"/>
    <w:rPr>
      <w:rFonts w:ascii="Arial" w:hAnsi="Arial"/>
      <w:b/>
      <w:color w:val="FFFFFF"/>
      <w:sz w:val="14"/>
      <w:lang w:val="es-ES" w:eastAsia="es-ES"/>
    </w:rPr>
  </w:style>
  <w:style w:type="character" w:customStyle="1" w:styleId="Ttulo7Car">
    <w:name w:val="Título 7 Car"/>
    <w:link w:val="Ttulo7"/>
    <w:rsid w:val="001D0F3A"/>
    <w:rPr>
      <w:rFonts w:ascii="Arial" w:hAnsi="Arial"/>
      <w:b/>
      <w:sz w:val="22"/>
      <w:lang w:eastAsia="es-ES"/>
    </w:rPr>
  </w:style>
  <w:style w:type="character" w:customStyle="1" w:styleId="Ttulo8Car">
    <w:name w:val="Título 8 Car"/>
    <w:link w:val="Ttulo8"/>
    <w:rsid w:val="001D0F3A"/>
    <w:rPr>
      <w:rFonts w:ascii="Arial" w:hAnsi="Arial"/>
      <w:b/>
      <w:sz w:val="22"/>
      <w:lang w:val="es-ES" w:eastAsia="es-ES"/>
    </w:rPr>
  </w:style>
  <w:style w:type="character" w:customStyle="1" w:styleId="Ttulo9Car">
    <w:name w:val="Título 9 Car"/>
    <w:link w:val="Ttulo9"/>
    <w:rsid w:val="001D0F3A"/>
    <w:rPr>
      <w:rFonts w:ascii="Arial" w:hAnsi="Arial"/>
      <w:b/>
      <w:i/>
      <w:sz w:val="18"/>
      <w:lang w:val="es-ES" w:eastAsia="es-ES"/>
    </w:rPr>
  </w:style>
  <w:style w:type="paragraph" w:styleId="Textoindependiente">
    <w:name w:val="Body Text"/>
    <w:basedOn w:val="Normal"/>
    <w:pPr>
      <w:spacing w:line="480" w:lineRule="auto"/>
    </w:pPr>
    <w:rPr>
      <w:rFonts w:ascii="Arial" w:hAnsi="Arial"/>
      <w:szCs w:val="20"/>
      <w:lang w:val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rFonts w:ascii="Arial" w:hAnsi="Arial" w:cs="Arial"/>
      <w:szCs w:val="22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DC1">
    <w:name w:val="toc 1"/>
    <w:basedOn w:val="Normal"/>
    <w:next w:val="Normal"/>
    <w:autoRedefine/>
    <w:uiPriority w:val="39"/>
    <w:pPr>
      <w:tabs>
        <w:tab w:val="left" w:pos="480"/>
        <w:tab w:val="right" w:leader="dot" w:pos="8296"/>
      </w:tabs>
      <w:ind w:left="540" w:hanging="540"/>
    </w:pPr>
    <w:rPr>
      <w:rFonts w:ascii="Arial" w:hAnsi="Arial"/>
      <w:noProof/>
      <w:snapToGrid w:val="0"/>
      <w:sz w:val="20"/>
    </w:rPr>
  </w:style>
  <w:style w:type="paragraph" w:styleId="TDC2">
    <w:name w:val="toc 2"/>
    <w:basedOn w:val="Normal"/>
    <w:next w:val="Normal"/>
    <w:autoRedefine/>
    <w:uiPriority w:val="39"/>
    <w:pPr>
      <w:ind w:left="240"/>
    </w:pPr>
  </w:style>
  <w:style w:type="paragraph" w:styleId="TDC3">
    <w:name w:val="toc 3"/>
    <w:basedOn w:val="Normal"/>
    <w:next w:val="Normal"/>
    <w:autoRedefine/>
    <w:uiPriority w:val="39"/>
    <w:pPr>
      <w:ind w:left="480"/>
    </w:p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uiPriority w:val="99"/>
    <w:rsid w:val="00CB5C27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7C17E3"/>
    <w:rPr>
      <w:rFonts w:cs="Tahoma"/>
      <w:sz w:val="16"/>
      <w:szCs w:val="16"/>
    </w:rPr>
  </w:style>
  <w:style w:type="character" w:customStyle="1" w:styleId="TextodegloboCar">
    <w:name w:val="Texto de globo Car"/>
    <w:link w:val="Textodeglobo"/>
    <w:rsid w:val="007C17E3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1E524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E524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E524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E52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E5243"/>
    <w:rPr>
      <w:b/>
      <w:bCs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0A5E"/>
    <w:rPr>
      <w:sz w:val="24"/>
      <w:szCs w:val="24"/>
      <w:lang w:val="es-ES"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39136D"/>
    <w:pPr>
      <w:numPr>
        <w:numId w:val="0"/>
      </w:numPr>
      <w:tabs>
        <w:tab w:val="clear" w:pos="794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snapToGrid/>
      <w:color w:val="365F91" w:themeColor="accent1" w:themeShade="BF"/>
      <w:sz w:val="28"/>
      <w:szCs w:val="28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44C7A-3C72-4776-9398-7655746E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3140</Words>
  <Characters>17270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4</vt:lpstr>
    </vt:vector>
  </TitlesOfParts>
  <Company/>
  <LinksUpToDate>false</LinksUpToDate>
  <CharactersWithSpaces>20370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4</dc:title>
  <dc:creator>wreinaga</dc:creator>
  <cp:lastModifiedBy>Nancy Patty</cp:lastModifiedBy>
  <cp:revision>2</cp:revision>
  <cp:lastPrinted>2015-08-04T19:22:00Z</cp:lastPrinted>
  <dcterms:created xsi:type="dcterms:W3CDTF">2015-08-11T19:09:00Z</dcterms:created>
  <dcterms:modified xsi:type="dcterms:W3CDTF">2015-08-11T19:09:00Z</dcterms:modified>
</cp:coreProperties>
</file>